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spacing w:before="11"/>
      </w:pPr>
    </w:p>
    <w:p w:rsidR="00CB30C8" w:rsidRDefault="00CB30C8">
      <w:pPr>
        <w:pStyle w:val="Corpodetexto"/>
        <w:spacing w:before="11"/>
      </w:pPr>
    </w:p>
    <w:p w:rsidR="00CB30C8" w:rsidRPr="00B67629" w:rsidRDefault="00CB30C8">
      <w:pPr>
        <w:pStyle w:val="Corpodetexto"/>
        <w:spacing w:before="11"/>
      </w:pPr>
    </w:p>
    <w:p w:rsidR="00CB30C8" w:rsidRDefault="00CB30C8">
      <w:pPr>
        <w:pStyle w:val="Corpodetexto"/>
        <w:ind w:left="102"/>
      </w:pPr>
    </w:p>
    <w:p w:rsidR="0001594D" w:rsidRPr="00B67629" w:rsidRDefault="0022420F">
      <w:pPr>
        <w:pStyle w:val="Corpodetexto"/>
        <w:ind w:left="102"/>
      </w:pPr>
      <w:bookmarkStart w:id="0" w:name="_GoBack"/>
      <w:bookmarkEnd w:id="0"/>
      <w:r>
        <w:t>Estância Velha RS, 31</w:t>
      </w:r>
      <w:r w:rsidR="00DF25F1" w:rsidRPr="00B67629">
        <w:t xml:space="preserve"> de </w:t>
      </w:r>
      <w:r w:rsidR="00AE0E79">
        <w:t>maio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22420F">
      <w:pPr>
        <w:pStyle w:val="Ttulo1"/>
        <w:ind w:right="5065"/>
      </w:pPr>
      <w:r>
        <w:t>Pedido de Providências Nº 093</w:t>
      </w:r>
      <w:r w:rsidR="001651D7" w:rsidRPr="00B67629">
        <w:t xml:space="preserve">/2021 Autor: Ver. </w:t>
      </w:r>
      <w:r w:rsidR="00DB698C">
        <w:t>Lucas Konrdorfer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 xml:space="preserve">Nos termos que dispõe o art. 53, inciso XIV, da Lei Orgânica, requeiro a Vossa Excelência encaminhamento, ao Poder Executivo Municipal </w:t>
      </w:r>
      <w:r w:rsidR="00DB01D3">
        <w:t>d</w:t>
      </w:r>
      <w:r w:rsidRPr="00B67629">
        <w:t>o</w:t>
      </w:r>
      <w:r w:rsidR="006D194F" w:rsidRPr="00B67629">
        <w:t xml:space="preserve"> </w:t>
      </w:r>
      <w:r w:rsidRPr="00B67629">
        <w:t xml:space="preserve">seguinte </w:t>
      </w:r>
      <w:r w:rsidRPr="00B67629">
        <w:rPr>
          <w:b/>
          <w:u w:val="thick"/>
        </w:rPr>
        <w:t>pedido de providência</w:t>
      </w:r>
      <w:r w:rsidRPr="00B67629">
        <w:rPr>
          <w:u w:val="thick"/>
        </w:rPr>
        <w:t>:</w:t>
      </w:r>
    </w:p>
    <w:p w:rsidR="0001594D" w:rsidRPr="009362BB" w:rsidRDefault="0001594D">
      <w:pPr>
        <w:pStyle w:val="Corpodetexto"/>
        <w:spacing w:before="9"/>
        <w:rPr>
          <w:b/>
          <w:u w:val="single"/>
        </w:rPr>
      </w:pPr>
    </w:p>
    <w:p w:rsidR="00AE0E79" w:rsidRDefault="009362BB" w:rsidP="00AE0E79">
      <w:pPr>
        <w:pStyle w:val="Corpodetexto"/>
        <w:spacing w:before="92" w:line="360" w:lineRule="auto"/>
        <w:ind w:left="461" w:right="108"/>
        <w:jc w:val="both"/>
      </w:pPr>
      <w:r w:rsidRPr="009362BB">
        <w:rPr>
          <w:b/>
          <w:u w:val="single"/>
        </w:rPr>
        <w:t>Reiterando o PP Nº 059/2021:</w:t>
      </w:r>
      <w:r>
        <w:t xml:space="preserve"> </w:t>
      </w:r>
      <w:r w:rsidR="00AE0E79">
        <w:t xml:space="preserve">Solicito à </w:t>
      </w:r>
      <w:r w:rsidR="00AE0E79" w:rsidRPr="0022420F">
        <w:rPr>
          <w:b/>
          <w:u w:val="single"/>
        </w:rPr>
        <w:t xml:space="preserve">Secretaria Municipal </w:t>
      </w:r>
      <w:r w:rsidR="0022420F" w:rsidRPr="0022420F">
        <w:rPr>
          <w:b/>
          <w:u w:val="single"/>
        </w:rPr>
        <w:t>de Planejamento Urbano (SEPLUR)</w:t>
      </w:r>
      <w:r w:rsidR="0022420F">
        <w:t xml:space="preserve"> </w:t>
      </w:r>
      <w:r w:rsidR="00AE0E79">
        <w:t>as seguintes providências, a serem tomadas no local abaixo:</w:t>
      </w:r>
    </w:p>
    <w:p w:rsidR="00AE0E79" w:rsidRPr="00AE0E79" w:rsidRDefault="00AE0E79" w:rsidP="00AE0E79">
      <w:pPr>
        <w:pStyle w:val="Corpodetexto"/>
        <w:spacing w:before="92" w:line="360" w:lineRule="auto"/>
        <w:ind w:left="461" w:right="108"/>
        <w:jc w:val="both"/>
        <w:rPr>
          <w:b/>
        </w:rPr>
      </w:pPr>
      <w:r w:rsidRPr="00AE0E79">
        <w:rPr>
          <w:b/>
        </w:rPr>
        <w:t xml:space="preserve">ESCADARIA DO BAIRRO RINCÃO DOS ILHÉUS (na Rua José Ataliba Torres, entre </w:t>
      </w:r>
      <w:proofErr w:type="gramStart"/>
      <w:r w:rsidRPr="00AE0E79">
        <w:rPr>
          <w:b/>
        </w:rPr>
        <w:t>a Visconde</w:t>
      </w:r>
      <w:proofErr w:type="gramEnd"/>
      <w:r w:rsidRPr="00AE0E79">
        <w:rPr>
          <w:b/>
        </w:rPr>
        <w:t xml:space="preserve"> de Cairu e Visconde de Mauá)</w:t>
      </w:r>
    </w:p>
    <w:p w:rsidR="00AE0E79" w:rsidRDefault="00AE0E79" w:rsidP="00AE0E79">
      <w:pPr>
        <w:pStyle w:val="Corpodetexto"/>
        <w:numPr>
          <w:ilvl w:val="0"/>
          <w:numId w:val="2"/>
        </w:numPr>
        <w:spacing w:before="92" w:line="360" w:lineRule="auto"/>
        <w:ind w:right="108"/>
        <w:jc w:val="both"/>
      </w:pPr>
      <w:r>
        <w:t>Iluminação (apenas duas lâmpadas funcionam, e ficam ligadas 24h);</w:t>
      </w:r>
    </w:p>
    <w:p w:rsidR="00AE0E79" w:rsidRDefault="00AE0E79" w:rsidP="00AE0E79">
      <w:pPr>
        <w:pStyle w:val="Corpodetexto"/>
        <w:numPr>
          <w:ilvl w:val="0"/>
          <w:numId w:val="2"/>
        </w:numPr>
        <w:spacing w:before="92" w:line="360" w:lineRule="auto"/>
        <w:ind w:right="108"/>
        <w:jc w:val="both"/>
      </w:pPr>
      <w:r>
        <w:t xml:space="preserve">Podas de arvores (Ipê- </w:t>
      </w:r>
      <w:proofErr w:type="gramStart"/>
      <w:r>
        <w:t>super perigosa</w:t>
      </w:r>
      <w:proofErr w:type="gramEnd"/>
      <w:r>
        <w:t xml:space="preserve"> nessa época os galhos, ingá);</w:t>
      </w:r>
    </w:p>
    <w:p w:rsidR="00AE0E79" w:rsidRDefault="00AE0E79" w:rsidP="00AE0E79">
      <w:pPr>
        <w:pStyle w:val="Corpodetexto"/>
        <w:numPr>
          <w:ilvl w:val="0"/>
          <w:numId w:val="2"/>
        </w:numPr>
        <w:spacing w:before="92" w:line="360" w:lineRule="auto"/>
        <w:ind w:right="108"/>
        <w:jc w:val="both"/>
      </w:pPr>
      <w:r>
        <w:t>Limpeza;</w:t>
      </w:r>
    </w:p>
    <w:p w:rsidR="00DB698C" w:rsidRDefault="00AE0E79" w:rsidP="00AE0E79">
      <w:pPr>
        <w:pStyle w:val="Corpodetexto"/>
        <w:numPr>
          <w:ilvl w:val="0"/>
          <w:numId w:val="2"/>
        </w:numPr>
        <w:spacing w:before="92" w:line="360" w:lineRule="auto"/>
        <w:ind w:right="108"/>
        <w:jc w:val="both"/>
      </w:pPr>
      <w:r>
        <w:t>Conserto do concreto (algumas partes estão rachadas e com buracos).</w:t>
      </w:r>
    </w:p>
    <w:p w:rsidR="0001594D" w:rsidRPr="00B67629" w:rsidRDefault="00AE0E79" w:rsidP="00AE0E79">
      <w:pPr>
        <w:pStyle w:val="Corpodetexto"/>
        <w:tabs>
          <w:tab w:val="left" w:pos="2454"/>
        </w:tabs>
        <w:spacing w:before="92" w:line="360" w:lineRule="auto"/>
        <w:ind w:left="461" w:right="108"/>
        <w:jc w:val="both"/>
      </w:pPr>
      <w:r>
        <w:tab/>
      </w:r>
      <w:r w:rsidR="00DF25F1" w:rsidRPr="00B67629">
        <w:t>Sendo o que se apresentava para o momento renovamos os votos de estima e apreço.</w:t>
      </w:r>
    </w:p>
    <w:p w:rsidR="00DB698C" w:rsidRDefault="003771FE" w:rsidP="003771FE">
      <w:pPr>
        <w:ind w:left="102" w:right="23"/>
        <w:jc w:val="right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</w:t>
      </w:r>
    </w:p>
    <w:p w:rsidR="00DB698C" w:rsidRDefault="00DB698C" w:rsidP="003771FE">
      <w:pPr>
        <w:ind w:left="102" w:right="23"/>
        <w:jc w:val="right"/>
        <w:rPr>
          <w:i/>
          <w:sz w:val="24"/>
          <w:szCs w:val="24"/>
        </w:rPr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</w:t>
      </w:r>
      <w:r w:rsidR="00DB698C" w:rsidRPr="00DB698C">
        <w:rPr>
          <w:sz w:val="24"/>
          <w:szCs w:val="24"/>
        </w:rPr>
        <w:t>Lucas Konrdorfer</w:t>
      </w:r>
    </w:p>
    <w:p w:rsidR="003771FE" w:rsidRPr="00B67629" w:rsidRDefault="00DB698C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Vereador MDB</w:t>
      </w:r>
    </w:p>
    <w:p w:rsidR="003771FE" w:rsidRPr="00B67629" w:rsidRDefault="003771FE" w:rsidP="00AE0E79">
      <w:pPr>
        <w:tabs>
          <w:tab w:val="left" w:pos="1102"/>
        </w:tabs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1AF5550A"/>
    <w:multiLevelType w:val="hybridMultilevel"/>
    <w:tmpl w:val="3BD81C1A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24241"/>
    <w:rsid w:val="001651D7"/>
    <w:rsid w:val="001B6287"/>
    <w:rsid w:val="0022420F"/>
    <w:rsid w:val="00230C9E"/>
    <w:rsid w:val="002C6572"/>
    <w:rsid w:val="003771FE"/>
    <w:rsid w:val="003D5DCB"/>
    <w:rsid w:val="003E4712"/>
    <w:rsid w:val="003F6AEF"/>
    <w:rsid w:val="004727C0"/>
    <w:rsid w:val="004809F6"/>
    <w:rsid w:val="004C0DFB"/>
    <w:rsid w:val="004C443B"/>
    <w:rsid w:val="0054193E"/>
    <w:rsid w:val="00591368"/>
    <w:rsid w:val="00606EFA"/>
    <w:rsid w:val="006D194F"/>
    <w:rsid w:val="0074044E"/>
    <w:rsid w:val="00793EAD"/>
    <w:rsid w:val="007972DD"/>
    <w:rsid w:val="007E193F"/>
    <w:rsid w:val="008231D4"/>
    <w:rsid w:val="00827EDA"/>
    <w:rsid w:val="008668AC"/>
    <w:rsid w:val="008674C6"/>
    <w:rsid w:val="008865B6"/>
    <w:rsid w:val="008C03B5"/>
    <w:rsid w:val="00903B54"/>
    <w:rsid w:val="0092051C"/>
    <w:rsid w:val="009362BB"/>
    <w:rsid w:val="00A163E6"/>
    <w:rsid w:val="00A65EB2"/>
    <w:rsid w:val="00A7460B"/>
    <w:rsid w:val="00A9170D"/>
    <w:rsid w:val="00AE0E79"/>
    <w:rsid w:val="00B04D86"/>
    <w:rsid w:val="00B67629"/>
    <w:rsid w:val="00B80409"/>
    <w:rsid w:val="00BB532E"/>
    <w:rsid w:val="00BC0368"/>
    <w:rsid w:val="00BE654E"/>
    <w:rsid w:val="00C3297E"/>
    <w:rsid w:val="00CB30C8"/>
    <w:rsid w:val="00CB7EF4"/>
    <w:rsid w:val="00D725CB"/>
    <w:rsid w:val="00D72925"/>
    <w:rsid w:val="00DB01D3"/>
    <w:rsid w:val="00DB698C"/>
    <w:rsid w:val="00DF25F1"/>
    <w:rsid w:val="00E16592"/>
    <w:rsid w:val="00E4027F"/>
    <w:rsid w:val="00EB4477"/>
    <w:rsid w:val="00F2482D"/>
    <w:rsid w:val="00F653E2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2021-05-31T16:23:00Z</cp:lastPrinted>
  <dcterms:created xsi:type="dcterms:W3CDTF">2021-05-31T16:19:00Z</dcterms:created>
  <dcterms:modified xsi:type="dcterms:W3CDTF">2021-05-31T16:23:00Z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