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71F25" w14:textId="77777777" w:rsidR="000D714A" w:rsidRDefault="00154933">
      <w:r>
        <w:rPr>
          <w:color w:val="000000"/>
        </w:rPr>
        <w:t>OFÍCIO Nº 016/2021 - GAB. ESTÂNCIA VELHA, 14 DE JANEIRO DE 2021.</w:t>
      </w:r>
    </w:p>
    <w:p w14:paraId="69C2AE33" w14:textId="77777777" w:rsidR="000D714A" w:rsidRDefault="00154933">
      <w:r>
        <w:rPr>
          <w:b/>
          <w:i/>
          <w:color w:val="000000"/>
        </w:rPr>
        <w:t xml:space="preserve"> </w:t>
      </w:r>
    </w:p>
    <w:p w14:paraId="6CA1B99C" w14:textId="77777777" w:rsidR="000D714A" w:rsidRDefault="00154933">
      <w:r>
        <w:rPr>
          <w:b/>
          <w:i/>
          <w:color w:val="000000"/>
        </w:rPr>
        <w:t xml:space="preserve"> </w:t>
      </w:r>
    </w:p>
    <w:p w14:paraId="135A82C5" w14:textId="77777777" w:rsidR="000D714A" w:rsidRDefault="000D714A"/>
    <w:p w14:paraId="12578507" w14:textId="77777777" w:rsidR="000D714A" w:rsidRDefault="00154933">
      <w:r>
        <w:rPr>
          <w:b/>
          <w:i/>
          <w:color w:val="000000"/>
        </w:rPr>
        <w:t xml:space="preserve"> </w:t>
      </w:r>
    </w:p>
    <w:p w14:paraId="42971FA1" w14:textId="77777777" w:rsidR="000D714A" w:rsidRDefault="00154933">
      <w:pPr>
        <w:jc w:val="center"/>
      </w:pPr>
      <w:r>
        <w:rPr>
          <w:b/>
          <w:i/>
          <w:color w:val="000000"/>
        </w:rPr>
        <w:t>Senhor Presidente;</w:t>
      </w:r>
    </w:p>
    <w:p w14:paraId="3AA54545" w14:textId="77777777" w:rsidR="000D714A" w:rsidRDefault="00154933">
      <w:pPr>
        <w:jc w:val="center"/>
      </w:pPr>
      <w:r>
        <w:rPr>
          <w:b/>
          <w:i/>
          <w:color w:val="000000"/>
        </w:rPr>
        <w:t>Senhores Vereadores.</w:t>
      </w:r>
    </w:p>
    <w:p w14:paraId="715F437A" w14:textId="77777777" w:rsidR="000D714A" w:rsidRDefault="00154933">
      <w:r>
        <w:rPr>
          <w:b/>
          <w:i/>
          <w:color w:val="000000"/>
        </w:rPr>
        <w:t xml:space="preserve"> </w:t>
      </w:r>
    </w:p>
    <w:p w14:paraId="6EAC903C" w14:textId="77777777" w:rsidR="000D714A" w:rsidRDefault="000D714A"/>
    <w:p w14:paraId="6D2643CE" w14:textId="77777777" w:rsidR="000D714A" w:rsidRDefault="00154933">
      <w:r>
        <w:rPr>
          <w:i/>
          <w:color w:val="000000"/>
        </w:rPr>
        <w:t xml:space="preserve"> </w:t>
      </w:r>
    </w:p>
    <w:p w14:paraId="70043955" w14:textId="77777777" w:rsidR="000D714A" w:rsidRDefault="00154933">
      <w:pPr>
        <w:jc w:val="both"/>
      </w:pPr>
      <w:r>
        <w:rPr>
          <w:i/>
          <w:color w:val="000000"/>
        </w:rPr>
        <w:t xml:space="preserve">                  </w:t>
      </w:r>
      <w:r>
        <w:rPr>
          <w:color w:val="000000"/>
        </w:rPr>
        <w:t>Estamos encaminhando o Projeto de Lei que "</w:t>
      </w:r>
      <w:r>
        <w:rPr>
          <w:b/>
          <w:color w:val="000000"/>
        </w:rPr>
        <w:t>AUTORIZA O PODER EXECUTIVO MUNICIPAL A FIRMAR TERMO/CONVÊNIO DE MÚTUA COLABORAÇÃO COM O ESTADO DO RIO GRANDE DO SUL, POR INTERMÉDIO DA SECRETARIA DE SEGURANÇA PÚBLICA, VISANDO A CEDÊNCIA DE 03 (SERVIDORES) PARA A DELEGACIA DE POLÍCIA CIVIL DE ESTÂNCIA VELH</w:t>
      </w:r>
      <w:r>
        <w:rPr>
          <w:b/>
          <w:color w:val="000000"/>
        </w:rPr>
        <w:t xml:space="preserve">A E DÁ OUTRAS PROVIDÊNCIAS”, </w:t>
      </w:r>
      <w:r>
        <w:rPr>
          <w:color w:val="000000"/>
        </w:rPr>
        <w:t xml:space="preserve">para a devida apreciação e votação dos Nobres Edis </w:t>
      </w:r>
      <w:r>
        <w:rPr>
          <w:b/>
          <w:color w:val="000000"/>
        </w:rPr>
        <w:t>EM REGIME DE EXTRAORDINÁRIA.</w:t>
      </w:r>
    </w:p>
    <w:p w14:paraId="6D1869B0" w14:textId="77777777" w:rsidR="000D714A" w:rsidRDefault="000D714A">
      <w:pPr>
        <w:jc w:val="both"/>
      </w:pPr>
    </w:p>
    <w:p w14:paraId="5C9B6FDC" w14:textId="77777777" w:rsidR="000D714A" w:rsidRDefault="00154933">
      <w:pPr>
        <w:jc w:val="both"/>
      </w:pPr>
      <w:r>
        <w:rPr>
          <w:i/>
          <w:color w:val="000000"/>
        </w:rPr>
        <w:t xml:space="preserve">                  </w:t>
      </w:r>
      <w:r>
        <w:rPr>
          <w:color w:val="000000"/>
        </w:rPr>
        <w:t xml:space="preserve">Conforme solicitação do Ilmo. Sr. Delegado de Polícia, Dr. Rafael </w:t>
      </w:r>
      <w:proofErr w:type="spellStart"/>
      <w:r>
        <w:rPr>
          <w:color w:val="000000"/>
        </w:rPr>
        <w:t>Sauthier</w:t>
      </w:r>
      <w:proofErr w:type="spellEnd"/>
      <w:r>
        <w:rPr>
          <w:color w:val="000000"/>
        </w:rPr>
        <w:t xml:space="preserve">, expõe a necessidade de apoio da Municipalidade para </w:t>
      </w:r>
      <w:r>
        <w:rPr>
          <w:color w:val="000000"/>
        </w:rPr>
        <w:t>a manutenção das atividades administrativas da Delegacia de Polícia, visto demandas crescentes e reduzido efetivo.</w:t>
      </w:r>
    </w:p>
    <w:p w14:paraId="521F2C8D" w14:textId="77777777" w:rsidR="000D714A" w:rsidRDefault="000D714A">
      <w:pPr>
        <w:jc w:val="both"/>
      </w:pPr>
    </w:p>
    <w:p w14:paraId="10FD1111" w14:textId="77777777" w:rsidR="000D714A" w:rsidRDefault="00154933">
      <w:pPr>
        <w:jc w:val="both"/>
      </w:pPr>
      <w:r>
        <w:rPr>
          <w:color w:val="000000"/>
        </w:rPr>
        <w:t xml:space="preserve">                  Ainda que se levantem questões que envolvem as competências de manutenção para os órgãos de segurança pública, resta firme</w:t>
      </w:r>
      <w:r>
        <w:rPr>
          <w:color w:val="000000"/>
        </w:rPr>
        <w:t xml:space="preserve"> que a cooperação nesta área é o que precisa prosperar, visto que a população </w:t>
      </w:r>
      <w:proofErr w:type="spellStart"/>
      <w:r>
        <w:rPr>
          <w:color w:val="000000"/>
        </w:rPr>
        <w:t>estanciense</w:t>
      </w:r>
      <w:proofErr w:type="spellEnd"/>
      <w:r>
        <w:rPr>
          <w:color w:val="000000"/>
        </w:rPr>
        <w:t xml:space="preserve"> busca diuturnamente os serviços e acolhimentos no órgão policial local.</w:t>
      </w:r>
    </w:p>
    <w:p w14:paraId="5784659B" w14:textId="77777777" w:rsidR="000D714A" w:rsidRDefault="000D714A">
      <w:pPr>
        <w:jc w:val="both"/>
      </w:pPr>
    </w:p>
    <w:p w14:paraId="0D3AE080" w14:textId="77777777" w:rsidR="000D714A" w:rsidRDefault="00154933">
      <w:pPr>
        <w:jc w:val="both"/>
      </w:pPr>
      <w:r>
        <w:rPr>
          <w:color w:val="000000"/>
        </w:rPr>
        <w:t xml:space="preserve">                  Temos que neste momento de pandemia, todo o esforço conjunto para o bom ate</w:t>
      </w:r>
      <w:r>
        <w:rPr>
          <w:color w:val="000000"/>
        </w:rPr>
        <w:t>ndimento da população merece boa acolhida e neste sentido, solicitamos o apoio e votação desta Casa Legislativa, votando favorável ao pleito.</w:t>
      </w:r>
    </w:p>
    <w:p w14:paraId="26C34546" w14:textId="77777777" w:rsidR="000D714A" w:rsidRDefault="000D714A">
      <w:pPr>
        <w:jc w:val="both"/>
      </w:pPr>
    </w:p>
    <w:p w14:paraId="2C455FCE" w14:textId="77777777" w:rsidR="000D714A" w:rsidRDefault="00154933">
      <w:pPr>
        <w:jc w:val="both"/>
      </w:pPr>
      <w:r>
        <w:rPr>
          <w:color w:val="000000"/>
        </w:rPr>
        <w:t xml:space="preserve">                        Sendo o que se apresentava para o momento, renovamos votos de elevada estima e distinta c</w:t>
      </w:r>
      <w:r>
        <w:rPr>
          <w:color w:val="000000"/>
        </w:rPr>
        <w:t>onsideração.</w:t>
      </w:r>
    </w:p>
    <w:p w14:paraId="7C791F59" w14:textId="77777777" w:rsidR="000D714A" w:rsidRDefault="00154933">
      <w:pPr>
        <w:jc w:val="both"/>
      </w:pPr>
      <w:r>
        <w:rPr>
          <w:color w:val="000000"/>
        </w:rPr>
        <w:t xml:space="preserve"> </w:t>
      </w:r>
    </w:p>
    <w:p w14:paraId="4DB49E67" w14:textId="77777777" w:rsidR="000D714A" w:rsidRDefault="00154933">
      <w:pPr>
        <w:jc w:val="both"/>
      </w:pPr>
      <w:r>
        <w:rPr>
          <w:b/>
          <w:color w:val="000000"/>
        </w:rPr>
        <w:t xml:space="preserve">                                    </w:t>
      </w:r>
      <w:r>
        <w:rPr>
          <w:color w:val="000000"/>
        </w:rPr>
        <w:t>Atenciosamente,</w:t>
      </w:r>
    </w:p>
    <w:p w14:paraId="252DC60A" w14:textId="77777777" w:rsidR="000D714A" w:rsidRDefault="00154933">
      <w:pPr>
        <w:jc w:val="both"/>
      </w:pPr>
      <w:r>
        <w:rPr>
          <w:color w:val="000000"/>
        </w:rPr>
        <w:t xml:space="preserve"> </w:t>
      </w:r>
    </w:p>
    <w:p w14:paraId="68132155" w14:textId="77777777" w:rsidR="000D714A" w:rsidRDefault="00154933">
      <w:pPr>
        <w:jc w:val="both"/>
      </w:pPr>
      <w:r>
        <w:rPr>
          <w:color w:val="000000"/>
        </w:rPr>
        <w:t xml:space="preserve"> </w:t>
      </w:r>
    </w:p>
    <w:p w14:paraId="40F2A075" w14:textId="77777777" w:rsidR="000D714A" w:rsidRDefault="00154933">
      <w:pPr>
        <w:jc w:val="both"/>
      </w:pPr>
      <w:r>
        <w:rPr>
          <w:color w:val="000000"/>
        </w:rPr>
        <w:t xml:space="preserve"> </w:t>
      </w:r>
    </w:p>
    <w:p w14:paraId="37027588" w14:textId="77777777" w:rsidR="000D714A" w:rsidRDefault="00154933">
      <w:pPr>
        <w:jc w:val="both"/>
      </w:pPr>
      <w:r>
        <w:rPr>
          <w:color w:val="000000"/>
        </w:rPr>
        <w:t xml:space="preserve">  </w:t>
      </w:r>
    </w:p>
    <w:p w14:paraId="7463B1C1" w14:textId="77777777" w:rsidR="000D714A" w:rsidRDefault="00154933">
      <w:pPr>
        <w:jc w:val="both"/>
      </w:pPr>
      <w:r>
        <w:rPr>
          <w:color w:val="000000"/>
        </w:rPr>
        <w:t xml:space="preserve">                                                                      Diego Willian Francisco</w:t>
      </w:r>
    </w:p>
    <w:p w14:paraId="2FA720AA" w14:textId="77777777" w:rsidR="000D714A" w:rsidRDefault="00154933">
      <w:pPr>
        <w:jc w:val="both"/>
      </w:pPr>
      <w:r>
        <w:rPr>
          <w:color w:val="000000"/>
        </w:rPr>
        <w:t xml:space="preserve">                                                                         Prefeito muni</w:t>
      </w:r>
      <w:r>
        <w:rPr>
          <w:color w:val="000000"/>
        </w:rPr>
        <w:t>cipal</w:t>
      </w:r>
    </w:p>
    <w:p w14:paraId="399CF4CC" w14:textId="77777777" w:rsidR="000D714A" w:rsidRDefault="00154933">
      <w:r>
        <w:rPr>
          <w:b/>
          <w:color w:val="000000"/>
        </w:rPr>
        <w:t xml:space="preserve"> </w:t>
      </w:r>
    </w:p>
    <w:p w14:paraId="5568042F" w14:textId="77777777" w:rsidR="000D714A" w:rsidRDefault="00154933">
      <w:r>
        <w:rPr>
          <w:b/>
          <w:color w:val="000000"/>
        </w:rPr>
        <w:t xml:space="preserve"> </w:t>
      </w:r>
    </w:p>
    <w:p w14:paraId="12756342" w14:textId="77777777" w:rsidR="000D714A" w:rsidRDefault="000D714A"/>
    <w:p w14:paraId="3C6D88D5" w14:textId="77777777" w:rsidR="000D714A" w:rsidRDefault="00154933">
      <w:r>
        <w:rPr>
          <w:color w:val="000000"/>
        </w:rPr>
        <w:t>Ao Ilmo. Sr. Presidente</w:t>
      </w:r>
    </w:p>
    <w:p w14:paraId="51273383" w14:textId="77777777" w:rsidR="000D714A" w:rsidRDefault="00154933">
      <w:pPr>
        <w:jc w:val="both"/>
      </w:pPr>
      <w:r>
        <w:rPr>
          <w:color w:val="000000"/>
        </w:rPr>
        <w:t xml:space="preserve">Ver. Joao Gabriel Rocha </w:t>
      </w:r>
      <w:proofErr w:type="spellStart"/>
      <w:r>
        <w:rPr>
          <w:color w:val="000000"/>
        </w:rPr>
        <w:t>Dilkin</w:t>
      </w:r>
      <w:proofErr w:type="spellEnd"/>
    </w:p>
    <w:p w14:paraId="67F00426" w14:textId="77777777" w:rsidR="000D714A" w:rsidRDefault="00154933">
      <w:pPr>
        <w:jc w:val="both"/>
      </w:pPr>
      <w:r>
        <w:rPr>
          <w:color w:val="000000"/>
        </w:rPr>
        <w:t>Presidente da Câmara Municipal de Vereadores</w:t>
      </w:r>
    </w:p>
    <w:p w14:paraId="7DDC24A8" w14:textId="77777777" w:rsidR="000D714A" w:rsidRDefault="00154933">
      <w:pPr>
        <w:jc w:val="both"/>
      </w:pPr>
      <w:r>
        <w:rPr>
          <w:color w:val="000000"/>
        </w:rPr>
        <w:t>Estância Velha/RS</w:t>
      </w:r>
    </w:p>
    <w:p w14:paraId="01772EBB" w14:textId="6CE3E4BF" w:rsidR="000D714A" w:rsidRDefault="00154933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CCF395E" w14:textId="77777777" w:rsidR="00154933" w:rsidRDefault="00154933" w:rsidP="00154933">
      <w:r>
        <w:rPr>
          <w:color w:val="000000"/>
        </w:rPr>
        <w:lastRenderedPageBreak/>
        <w:t xml:space="preserve">                  PROJETO DE LEI Nº ___/2021.</w:t>
      </w:r>
    </w:p>
    <w:p w14:paraId="04D88C57" w14:textId="77777777" w:rsidR="00154933" w:rsidRDefault="00154933" w:rsidP="00154933"/>
    <w:p w14:paraId="028C9A22" w14:textId="77777777" w:rsidR="00154933" w:rsidRDefault="00154933" w:rsidP="00154933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110"/>
        <w:gridCol w:w="4992"/>
      </w:tblGrid>
      <w:tr w:rsidR="00154933" w14:paraId="11001ADB" w14:textId="77777777" w:rsidTr="00014B08">
        <w:trPr>
          <w:trHeight w:val="30"/>
          <w:tblCellSpacing w:w="0" w:type="auto"/>
        </w:trPr>
        <w:tc>
          <w:tcPr>
            <w:tcW w:w="6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1CA7D" w14:textId="77777777" w:rsidR="00154933" w:rsidRDefault="00154933" w:rsidP="00014B08"/>
        </w:tc>
        <w:tc>
          <w:tcPr>
            <w:tcW w:w="6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209D5" w14:textId="77777777" w:rsidR="00154933" w:rsidRDefault="00154933" w:rsidP="00014B08">
            <w:pPr>
              <w:jc w:val="both"/>
            </w:pPr>
            <w:r>
              <w:rPr>
                <w:color w:val="000000"/>
              </w:rPr>
              <w:t xml:space="preserve">AUTORIZA O PODER EXECUTIVO MUNICIPAL A FIRMAR TERMO/CONVÊNIO DE MÚTUA COLABORAÇÃO COM O ESTADO DO RIO GRANDE DO SUL, POR INTERMÉDIO DA SECRETARIA DE SEGURANÇA PÚBLICA, VISANDO A CEDÊNCIA DE 03 (SERVIDORES) PARA A DELEGACIA DE POLÍCIA CIVIL DE  ESTÂNCIA VELHA E DÁ OUTRAS PROVIDÊNCIAS.  </w:t>
            </w:r>
          </w:p>
        </w:tc>
      </w:tr>
    </w:tbl>
    <w:p w14:paraId="4C12FB4E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</w:t>
      </w:r>
    </w:p>
    <w:p w14:paraId="0F3FBE93" w14:textId="77777777" w:rsidR="00154933" w:rsidRDefault="00154933" w:rsidP="00154933">
      <w:pPr>
        <w:jc w:val="both"/>
      </w:pPr>
    </w:p>
    <w:p w14:paraId="1B7EBBB6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O Prefeito Municipal de Estância Velha, no uso de suas atribuições legais, </w:t>
      </w:r>
    </w:p>
    <w:p w14:paraId="67F3F255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Faço saber, que a Câmara Municipal de Vereadores aprovou e eu sanciono e promulgo a seguinte Lei:</w:t>
      </w:r>
    </w:p>
    <w:p w14:paraId="14A49015" w14:textId="77777777" w:rsidR="00154933" w:rsidRDefault="00154933" w:rsidP="00154933">
      <w:pPr>
        <w:jc w:val="both"/>
      </w:pPr>
    </w:p>
    <w:p w14:paraId="08382A02" w14:textId="77777777" w:rsidR="00154933" w:rsidRDefault="00154933" w:rsidP="00154933">
      <w:pPr>
        <w:jc w:val="both"/>
      </w:pPr>
    </w:p>
    <w:p w14:paraId="6DB040ED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Art. 1º Fica o Poder Executivo Municipal autorizado a firmar Termo/Convênio de mútua colaboração com o Estado do Rio Grande do Sul, por intermédio da Secretaria de Segurança Pública, visando a cedência de 03 (servidores) para a Delegacia de Polícia Civil de Estância Velha pelo prazo de 30 (trinta) dias, podendo esse prazo ser prorrogado por até 120 (cento e vinte) dias, para desenvolvimento de atividades administrativas.</w:t>
      </w:r>
    </w:p>
    <w:p w14:paraId="1DB7B8C3" w14:textId="77777777" w:rsidR="00154933" w:rsidRDefault="00154933" w:rsidP="00154933">
      <w:pPr>
        <w:jc w:val="both"/>
      </w:pPr>
    </w:p>
    <w:p w14:paraId="2C37E3A3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Art. 2º O MUNICÍPIO manterá cedido à DELEGACIA, sem ônus para estas, 03 (três) servidores, conforme a solicitação do Delegado titular e dentro das disponibilidades do quadro municipal.</w:t>
      </w:r>
    </w:p>
    <w:p w14:paraId="7724B309" w14:textId="77777777" w:rsidR="00154933" w:rsidRDefault="00154933" w:rsidP="00154933">
      <w:pPr>
        <w:jc w:val="both"/>
      </w:pPr>
    </w:p>
    <w:p w14:paraId="55F563C5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Art. 3º A vigência do termo/convênio de mútua colaboração terá início na data de sua efetiva formalização, com validade de 30 (trinta) dias, podendo ser prorrogado por igual período até o limite de 120 (cento e vinte) dias, conforme disposto no art. 134, da Lei Municipal 1041/1990.</w:t>
      </w:r>
    </w:p>
    <w:p w14:paraId="42014E03" w14:textId="77777777" w:rsidR="00154933" w:rsidRDefault="00154933" w:rsidP="00154933">
      <w:pPr>
        <w:jc w:val="both"/>
      </w:pPr>
    </w:p>
    <w:p w14:paraId="471AB3F0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Art. 4º O termo/convênio de mútua cooperação poderá ser modificado de comum acordo entre as partes, mediante termo aditivo, desde que não ocorra mudanças em seu objeto.</w:t>
      </w:r>
    </w:p>
    <w:p w14:paraId="6675D8C6" w14:textId="77777777" w:rsidR="00154933" w:rsidRDefault="00154933" w:rsidP="00154933">
      <w:pPr>
        <w:jc w:val="both"/>
      </w:pPr>
    </w:p>
    <w:p w14:paraId="520A14EC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Art. 5º O termo/Convênio de mútua colaboração poderá ser rescindido de pleno direito, por qualquer uma das partes convenentes e a qualquer tempo, mediante aviso, por escrito, com antecedência mínima de 15 (quinze) dias, sem qualquer ônus para os partícipes.</w:t>
      </w:r>
    </w:p>
    <w:p w14:paraId="67D17846" w14:textId="77777777" w:rsidR="00154933" w:rsidRDefault="00154933" w:rsidP="00154933">
      <w:pPr>
        <w:jc w:val="both"/>
      </w:pPr>
    </w:p>
    <w:p w14:paraId="6A000DC3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Art. 6º As despesas decorrentes deste Diploma Legal correrão por conta de dotações orçamentárias próprias.</w:t>
      </w:r>
    </w:p>
    <w:p w14:paraId="1F1CE71B" w14:textId="77777777" w:rsidR="00154933" w:rsidRDefault="00154933" w:rsidP="00154933">
      <w:pPr>
        <w:jc w:val="both"/>
      </w:pPr>
    </w:p>
    <w:p w14:paraId="32DAB48D" w14:textId="77777777" w:rsidR="00154933" w:rsidRDefault="00154933" w:rsidP="00154933">
      <w:pPr>
        <w:jc w:val="both"/>
      </w:pPr>
      <w:r>
        <w:rPr>
          <w:color w:val="000000"/>
        </w:rPr>
        <w:t xml:space="preserve">                  Art. 7º Esta Lei entra em vigor na data de sua publicação</w:t>
      </w:r>
    </w:p>
    <w:p w14:paraId="0B4D527A" w14:textId="77777777" w:rsidR="00154933" w:rsidRDefault="00154933" w:rsidP="00154933">
      <w:pPr>
        <w:jc w:val="both"/>
      </w:pPr>
    </w:p>
    <w:p w14:paraId="3061D036" w14:textId="77777777" w:rsidR="00154933" w:rsidRDefault="00154933" w:rsidP="00154933">
      <w:r>
        <w:rPr>
          <w:color w:val="000000"/>
        </w:rPr>
        <w:t xml:space="preserve">                  Estância Velha/RS, em 14 de janeiro de 2021.</w:t>
      </w:r>
    </w:p>
    <w:p w14:paraId="337D82CE" w14:textId="77777777" w:rsidR="00154933" w:rsidRDefault="00154933" w:rsidP="00154933">
      <w:r>
        <w:rPr>
          <w:color w:val="000000"/>
        </w:rPr>
        <w:t xml:space="preserve"> </w:t>
      </w:r>
    </w:p>
    <w:p w14:paraId="710FF4D8" w14:textId="77777777" w:rsidR="00154933" w:rsidRDefault="00154933" w:rsidP="00154933"/>
    <w:p w14:paraId="0C3104C6" w14:textId="77777777" w:rsidR="00154933" w:rsidRDefault="00154933" w:rsidP="00154933"/>
    <w:p w14:paraId="4F90CE9C" w14:textId="77777777" w:rsidR="00154933" w:rsidRDefault="00154933" w:rsidP="00154933">
      <w:r>
        <w:rPr>
          <w:color w:val="000000"/>
        </w:rPr>
        <w:t xml:space="preserve"> </w:t>
      </w:r>
    </w:p>
    <w:p w14:paraId="015316BC" w14:textId="77777777" w:rsidR="00154933" w:rsidRDefault="00154933" w:rsidP="00154933">
      <w:pPr>
        <w:jc w:val="center"/>
      </w:pPr>
      <w:r>
        <w:rPr>
          <w:color w:val="000000"/>
        </w:rPr>
        <w:t xml:space="preserve">                   Diego Willian Francisco</w:t>
      </w:r>
      <w:r>
        <w:br/>
      </w:r>
      <w:r>
        <w:rPr>
          <w:color w:val="000000"/>
        </w:rPr>
        <w:t xml:space="preserve">                  Prefeito Municipal</w:t>
      </w:r>
    </w:p>
    <w:p w14:paraId="6B9BD886" w14:textId="77777777" w:rsidR="00154933" w:rsidRDefault="00154933" w:rsidP="00154933">
      <w:r>
        <w:rPr>
          <w:color w:val="000000"/>
        </w:rPr>
        <w:t xml:space="preserve"> </w:t>
      </w:r>
    </w:p>
    <w:p w14:paraId="54CE8FA8" w14:textId="77777777" w:rsidR="00154933" w:rsidRDefault="00154933" w:rsidP="00154933">
      <w:r>
        <w:rPr>
          <w:color w:val="000000"/>
        </w:rPr>
        <w:t>Registre-se e Publique-se</w:t>
      </w:r>
    </w:p>
    <w:p w14:paraId="1369F288" w14:textId="77777777" w:rsidR="00154933" w:rsidRDefault="00154933" w:rsidP="00154933"/>
    <w:p w14:paraId="6289FE5B" w14:textId="77777777" w:rsidR="00154933" w:rsidRDefault="00154933" w:rsidP="00154933"/>
    <w:p w14:paraId="62EFD6AD" w14:textId="77777777" w:rsidR="00154933" w:rsidRDefault="00154933" w:rsidP="00154933">
      <w:r>
        <w:rPr>
          <w:color w:val="000000"/>
        </w:rPr>
        <w:t xml:space="preserve">Jose </w:t>
      </w:r>
      <w:proofErr w:type="spellStart"/>
      <w:r>
        <w:rPr>
          <w:color w:val="000000"/>
        </w:rPr>
        <w:t>Dresch</w:t>
      </w:r>
      <w:proofErr w:type="spellEnd"/>
    </w:p>
    <w:p w14:paraId="260BA116" w14:textId="77777777" w:rsidR="00154933" w:rsidRDefault="00154933" w:rsidP="00154933">
      <w:r>
        <w:rPr>
          <w:color w:val="000000"/>
        </w:rPr>
        <w:t>Secretário da Administração e Segurança Pública</w:t>
      </w:r>
    </w:p>
    <w:p w14:paraId="7DCB63A0" w14:textId="7EB9F538" w:rsidR="00154933" w:rsidRDefault="00154933">
      <w:pPr>
        <w:jc w:val="both"/>
        <w:rPr>
          <w:color w:val="000000"/>
        </w:rPr>
      </w:pPr>
    </w:p>
    <w:p w14:paraId="3F016E8A" w14:textId="77777777" w:rsidR="00154933" w:rsidRDefault="00154933">
      <w:pPr>
        <w:jc w:val="both"/>
      </w:pPr>
    </w:p>
    <w:sectPr w:rsidR="00154933">
      <w:pgSz w:w="11907" w:h="16839" w:code="9"/>
      <w:pgMar w:top="187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D714A"/>
    <w:rsid w:val="000D714A"/>
    <w:rsid w:val="0015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E5FD"/>
  <w15:docId w15:val="{12F6A9E6-B511-465B-9489-21BBDDC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pPr>
      <w:spacing w:after="0" w:line="240" w:lineRule="auto"/>
    </w:pPr>
    <w:rPr>
      <w:rFonts w:ascii="Arial" w:hAnsi="Arial"/>
      <w:sz w:val="24"/>
      <w:szCs w:val="24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1CD9"/>
  </w:style>
  <w:style w:type="character" w:customStyle="1" w:styleId="Ttulo1Char">
    <w:name w:val="Título 1 Char"/>
    <w:basedOn w:val="Fontepargpadro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cuo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/>
    <w:rsid w:val="00D1197D"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Janice Graf</cp:lastModifiedBy>
  <cp:revision>2</cp:revision>
  <dcterms:created xsi:type="dcterms:W3CDTF">2021-01-17T21:47:00Z</dcterms:created>
  <dcterms:modified xsi:type="dcterms:W3CDTF">2021-01-17T21:48:00Z</dcterms:modified>
</cp:coreProperties>
</file>