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4"/>
        </w:rPr>
      </w:pPr>
    </w:p>
    <w:p>
      <w:pPr>
        <w:pStyle w:val="BodyText"/>
        <w:spacing w:before="93"/>
        <w:ind w:left="100"/>
      </w:pPr>
      <w:r>
        <w:rPr/>
        <w:t>OFÍCIO Nº. 369/2020 - GAB. ESTÂNCIA VELHA, 11 DE SETEMBRO DE 2020.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32" w:lineRule="auto" w:before="164"/>
        <w:ind w:left="3412" w:right="3428"/>
        <w:jc w:val="center"/>
      </w:pPr>
      <w:r>
        <w:rPr/>
        <w:t>Senhor Presidente; Senhores Vereadores.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5"/>
        </w:rPr>
      </w:pPr>
    </w:p>
    <w:p>
      <w:pPr>
        <w:spacing w:line="350" w:lineRule="auto" w:before="0"/>
        <w:ind w:left="100" w:right="62" w:firstLine="1133"/>
        <w:jc w:val="left"/>
        <w:rPr>
          <w:sz w:val="24"/>
        </w:rPr>
      </w:pPr>
      <w:r>
        <w:rPr>
          <w:sz w:val="24"/>
        </w:rPr>
        <w:t>Estamos encaminhando o Projeto de Lei que “</w:t>
      </w:r>
      <w:r>
        <w:rPr>
          <w:b/>
          <w:sz w:val="24"/>
        </w:rPr>
        <w:t>Acrescenta Parágrafo único ao Art. 6º da Lei Municipal Nº 1.736, de 28.11.2011, e dá outras providências</w:t>
      </w:r>
      <w:r>
        <w:rPr>
          <w:sz w:val="24"/>
        </w:rPr>
        <w:t>” para apreciação e votação dos Nobres Edis, EM REGIME DE URGÊNCIA.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350" w:lineRule="auto"/>
        <w:ind w:left="100" w:right="113" w:firstLine="1133"/>
        <w:jc w:val="both"/>
      </w:pPr>
      <w:r>
        <w:rPr/>
        <w:t>Tal projeto de Lei excetua aos lotes instalados ao Parque Industrial e Tecnólogico José Portella Nunes - EVETEC da relação entre a testada e a profundidade constante a Lei Municipal nº 743, de 27.01.1983.</w:t>
      </w:r>
    </w:p>
    <w:p>
      <w:pPr>
        <w:pStyle w:val="BodyText"/>
        <w:spacing w:before="6"/>
        <w:rPr>
          <w:sz w:val="33"/>
        </w:rPr>
      </w:pPr>
    </w:p>
    <w:p>
      <w:pPr>
        <w:pStyle w:val="BodyText"/>
        <w:spacing w:line="350" w:lineRule="auto"/>
        <w:ind w:left="100" w:right="112" w:firstLine="1133"/>
        <w:jc w:val="both"/>
      </w:pPr>
      <w:r>
        <w:rPr/>
        <w:t>A medida , solicitada pelo Conselho Gestor do EVETEC em reunião ocorrida em agosto de 2020 e faz-se necessária tendo em vista que, por serem lotes destinados ao uso industrial e tecnológico, o bom aproveitamento da área exige testadas e profundidades diferenciadas dos demais parcelamentos de solos existentes no Município.</w:t>
      </w:r>
    </w:p>
    <w:p>
      <w:pPr>
        <w:pStyle w:val="BodyText"/>
        <w:spacing w:before="5"/>
        <w:rPr>
          <w:sz w:val="34"/>
        </w:rPr>
      </w:pPr>
    </w:p>
    <w:p>
      <w:pPr>
        <w:pStyle w:val="BodyText"/>
        <w:spacing w:line="350" w:lineRule="auto"/>
        <w:ind w:left="100" w:right="62" w:firstLine="1133"/>
      </w:pPr>
      <w:r>
        <w:rPr/>
        <w:t>Sendo o que se apresentava para o momento, renovamos votos de elevada estima e distinta</w:t>
      </w:r>
      <w:r>
        <w:rPr>
          <w:spacing w:val="-5"/>
        </w:rPr>
        <w:t> </w:t>
      </w:r>
      <w:r>
        <w:rPr/>
        <w:t>consideração.</w:t>
      </w:r>
    </w:p>
    <w:p>
      <w:pPr>
        <w:pStyle w:val="BodyText"/>
        <w:spacing w:before="199"/>
        <w:ind w:left="2493"/>
      </w:pPr>
      <w:r>
        <w:rPr/>
        <w:t>Atenciosamente,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4"/>
        </w:rPr>
      </w:pPr>
    </w:p>
    <w:p>
      <w:pPr>
        <w:pStyle w:val="BodyText"/>
        <w:spacing w:line="232" w:lineRule="auto"/>
        <w:ind w:left="4953" w:right="1023" w:hanging="532"/>
      </w:pPr>
      <w:r>
        <w:rPr/>
        <w:t>Maria Ivete de Godoy Grade Prefeita municipal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spacing w:line="232" w:lineRule="auto" w:before="0"/>
        <w:ind w:left="100" w:right="6292" w:firstLine="0"/>
        <w:jc w:val="left"/>
        <w:rPr>
          <w:b/>
          <w:sz w:val="24"/>
        </w:rPr>
      </w:pPr>
      <w:r>
        <w:rPr>
          <w:sz w:val="24"/>
        </w:rPr>
        <w:t>Ao Ilmo. Sr. Presidente Ver. </w:t>
      </w:r>
      <w:r>
        <w:rPr>
          <w:b/>
          <w:sz w:val="24"/>
        </w:rPr>
        <w:t>Euclides Tisian</w:t>
      </w:r>
    </w:p>
    <w:p>
      <w:pPr>
        <w:pStyle w:val="BodyText"/>
        <w:spacing w:line="232" w:lineRule="auto"/>
        <w:ind w:left="100" w:right="3156"/>
      </w:pPr>
      <w:r>
        <w:rPr/>
        <w:t>Presidente da Câmara Municipal de Vereadores Estância Velha/RS</w:t>
      </w:r>
    </w:p>
    <w:p>
      <w:pPr>
        <w:spacing w:after="0" w:line="232" w:lineRule="auto"/>
        <w:sectPr>
          <w:type w:val="continuous"/>
          <w:pgSz w:w="11900" w:h="16840"/>
          <w:pgMar w:top="1600" w:bottom="280" w:left="1600" w:right="1020"/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tabs>
          <w:tab w:pos="3984" w:val="left" w:leader="none"/>
        </w:tabs>
        <w:spacing w:before="93"/>
        <w:ind w:left="1234"/>
      </w:pPr>
      <w:r>
        <w:rPr/>
        <w:t>PROJETO DE</w:t>
      </w:r>
      <w:r>
        <w:rPr>
          <w:spacing w:val="-6"/>
        </w:rPr>
        <w:t> </w:t>
      </w:r>
      <w:r>
        <w:rPr/>
        <w:t>LEI</w:t>
      </w:r>
      <w:r>
        <w:rPr>
          <w:spacing w:val="-3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/2020.</w:t>
      </w:r>
    </w:p>
    <w:p>
      <w:pPr>
        <w:pStyle w:val="BodyText"/>
        <w:rPr>
          <w:sz w:val="26"/>
        </w:rPr>
      </w:pPr>
    </w:p>
    <w:p>
      <w:pPr>
        <w:pStyle w:val="BodyText"/>
        <w:spacing w:line="232" w:lineRule="auto" w:before="233"/>
        <w:ind w:left="4648" w:right="285"/>
        <w:jc w:val="both"/>
      </w:pPr>
      <w:r>
        <w:rPr/>
        <w:t>Acrescenta Parágrafo único ao Art. 6º</w:t>
      </w:r>
      <w:r>
        <w:rPr>
          <w:spacing w:val="-33"/>
        </w:rPr>
        <w:t> </w:t>
      </w:r>
      <w:r>
        <w:rPr/>
        <w:t>da Lei Municipal Nº 1.736, de 28.11.2011, e dá outras</w:t>
      </w:r>
      <w:r>
        <w:rPr>
          <w:spacing w:val="-4"/>
        </w:rPr>
        <w:t> </w:t>
      </w:r>
      <w:r>
        <w:rPr/>
        <w:t>providências.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72" w:lineRule="exact"/>
        <w:ind w:left="1234"/>
      </w:pPr>
      <w:r>
        <w:rPr/>
        <w:t>A Prefeita de Estância Velha, no uso de suas atribuições legais,</w:t>
      </w:r>
    </w:p>
    <w:p>
      <w:pPr>
        <w:pStyle w:val="BodyText"/>
        <w:spacing w:line="232" w:lineRule="auto" w:before="3"/>
        <w:ind w:left="100" w:right="62" w:firstLine="1133"/>
      </w:pPr>
      <w:r>
        <w:rPr/>
        <w:t>Faço saber, que a Câmara Municipal de Vereadores aprovou e eu sanciono e promulgo a seguinte Lei:</w:t>
      </w:r>
    </w:p>
    <w:p>
      <w:pPr>
        <w:pStyle w:val="BodyText"/>
        <w:rPr>
          <w:sz w:val="26"/>
        </w:rPr>
      </w:pPr>
    </w:p>
    <w:p>
      <w:pPr>
        <w:pStyle w:val="BodyText"/>
        <w:spacing w:line="232" w:lineRule="auto" w:before="219"/>
        <w:ind w:left="100" w:firstLine="1133"/>
      </w:pPr>
      <w:r>
        <w:rPr/>
        <w:t>Art. 1º O artigo 6º, da Lei Municipal nº 1.736, de 28 de novembro de 2011, passa a vigorar acrescido do parágrafo único:</w:t>
      </w:r>
    </w:p>
    <w:p>
      <w:pPr>
        <w:pStyle w:val="BodyText"/>
        <w:rPr>
          <w:sz w:val="22"/>
        </w:rPr>
      </w:pPr>
    </w:p>
    <w:p>
      <w:pPr>
        <w:pStyle w:val="BodyText"/>
        <w:spacing w:line="272" w:lineRule="exact"/>
        <w:ind w:left="1801"/>
        <w:jc w:val="both"/>
      </w:pPr>
      <w:r>
        <w:rPr/>
        <w:t>"Art. 6º (...)</w:t>
      </w:r>
    </w:p>
    <w:p>
      <w:pPr>
        <w:pStyle w:val="BodyText"/>
        <w:spacing w:line="232" w:lineRule="auto" w:before="3"/>
        <w:ind w:left="1234" w:right="1246" w:firstLine="1134"/>
        <w:jc w:val="both"/>
      </w:pPr>
      <w:hyperlink r:id="rId5">
        <w:r>
          <w:rPr>
            <w:color w:val="0000FF"/>
            <w:u w:val="single" w:color="0000FF"/>
          </w:rPr>
          <w:t>Parágrafo único.</w:t>
        </w:r>
      </w:hyperlink>
      <w:r>
        <w:rPr>
          <w:color w:val="0000FF"/>
          <w:u w:val="single" w:color="0000FF"/>
        </w:rPr>
        <w:t> </w:t>
      </w:r>
      <w:r>
        <w:rPr/>
        <w:t>: Não se aplica aos lotes implantados no Parque Industrial e Tecnológico Engenheiro José Portella Nunes - EVETEC o disposto no artigo 73, da Lei Municipal nº 743, de 27.01.1983.</w:t>
      </w:r>
    </w:p>
    <w:p>
      <w:pPr>
        <w:pStyle w:val="BodyText"/>
        <w:spacing w:line="250" w:lineRule="exact"/>
        <w:ind w:left="1234"/>
        <w:rPr>
          <w:rFonts w:ascii="Times New Roman"/>
        </w:rPr>
      </w:pPr>
      <w:r>
        <w:rPr>
          <w:rFonts w:ascii="Times New Roman"/>
        </w:rPr>
        <w:t>" (NR)</w:t>
      </w:r>
    </w:p>
    <w:p>
      <w:pPr>
        <w:pStyle w:val="BodyText"/>
        <w:spacing w:before="9"/>
        <w:rPr>
          <w:rFonts w:ascii="Times New Roman"/>
          <w:sz w:val="22"/>
        </w:rPr>
      </w:pPr>
    </w:p>
    <w:p>
      <w:pPr>
        <w:pStyle w:val="BodyText"/>
        <w:tabs>
          <w:tab w:pos="4082" w:val="left" w:leader="none"/>
          <w:tab w:pos="5682" w:val="left" w:leader="none"/>
          <w:tab w:pos="6560" w:val="left" w:leader="none"/>
        </w:tabs>
        <w:spacing w:line="458" w:lineRule="auto"/>
        <w:ind w:left="1234" w:right="1920"/>
      </w:pPr>
      <w:r>
        <w:rPr/>
        <w:t>Art. 2º Esta Lei entra em vigor da data de sua</w:t>
      </w:r>
      <w:r>
        <w:rPr>
          <w:spacing w:val="-40"/>
        </w:rPr>
        <w:t> </w:t>
      </w:r>
      <w:r>
        <w:rPr/>
        <w:t>publicação. Estância</w:t>
      </w:r>
      <w:r>
        <w:rPr>
          <w:spacing w:val="-5"/>
        </w:rPr>
        <w:t> </w:t>
      </w:r>
      <w:r>
        <w:rPr/>
        <w:t>Velha/RS,</w:t>
      </w:r>
      <w:r>
        <w:rPr>
          <w:spacing w:val="-5"/>
        </w:rPr>
        <w:t> </w:t>
      </w:r>
      <w:r>
        <w:rPr/>
        <w:t>em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pgSz w:w="11900" w:h="16840"/>
          <w:pgMar w:top="1600" w:bottom="280" w:left="1600" w:right="102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100"/>
      </w:pPr>
      <w:r>
        <w:rPr/>
        <w:t>Registre-se e Publique-se</w:t>
      </w:r>
    </w:p>
    <w:p>
      <w:pPr>
        <w:pStyle w:val="BodyText"/>
        <w:spacing w:line="242" w:lineRule="auto" w:before="92"/>
        <w:ind w:left="667" w:right="808" w:hanging="567"/>
      </w:pPr>
      <w:r>
        <w:rPr/>
        <w:br w:type="column"/>
      </w:r>
      <w:r>
        <w:rPr/>
        <w:t>Maria Ivete de Godoy Grade Prefeita Municipal</w:t>
      </w:r>
    </w:p>
    <w:p>
      <w:pPr>
        <w:spacing w:after="0" w:line="242" w:lineRule="auto"/>
        <w:sectPr>
          <w:type w:val="continuous"/>
          <w:pgSz w:w="11900" w:h="16840"/>
          <w:pgMar w:top="1600" w:bottom="280" w:left="1600" w:right="1020"/>
          <w:cols w:num="2" w:equalWidth="0">
            <w:col w:w="2899" w:space="1637"/>
            <w:col w:w="474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272" w:lineRule="exact" w:before="92"/>
        <w:ind w:left="100"/>
      </w:pPr>
      <w:r>
        <w:rPr/>
        <w:t>Esequiel Borges Vieira</w:t>
      </w:r>
    </w:p>
    <w:p>
      <w:pPr>
        <w:pStyle w:val="BodyText"/>
        <w:spacing w:line="272" w:lineRule="exact"/>
        <w:ind w:left="100"/>
      </w:pPr>
      <w:r>
        <w:rPr/>
        <w:t>Secretário da Administração e Segurança Pública</w:t>
      </w:r>
    </w:p>
    <w:sectPr>
      <w:type w:val="continuous"/>
      <w:pgSz w:w="11900" w:h="16840"/>
      <w:pgMar w:top="160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estancia.mentor.metaway.com.br/acessos/consolida/lei/27679.html#181425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2020-09-14T13:42:59Z</dcterms:created>
  <dcterms:modified xsi:type="dcterms:W3CDTF">2020-09-14T13:42:59Z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LastSaved">
    <vt:filetime>2020-09-14T00:00:00Z</vt:filetime>
  </property>
</Properties>
</file>