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A62F6A">
        <w:rPr>
          <w:rFonts w:ascii="Arial" w:hAnsi="Arial" w:cs="Arial"/>
        </w:rPr>
        <w:t>21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A62F6A">
        <w:rPr>
          <w:rFonts w:ascii="Arial" w:hAnsi="Arial" w:cs="Arial"/>
        </w:rPr>
        <w:t>novem</w:t>
      </w:r>
      <w:r w:rsidR="00EE202A">
        <w:rPr>
          <w:rFonts w:ascii="Arial" w:hAnsi="Arial" w:cs="Arial"/>
        </w:rPr>
        <w:t>bro</w:t>
      </w:r>
      <w:r w:rsidR="00AA5D0C" w:rsidRPr="00DF5B23">
        <w:rPr>
          <w:rFonts w:ascii="Arial" w:hAnsi="Arial" w:cs="Arial"/>
        </w:rPr>
        <w:t xml:space="preserve"> 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A62F6A">
        <w:rPr>
          <w:rFonts w:ascii="Arial" w:hAnsi="Arial" w:cs="Arial"/>
          <w:b/>
        </w:rPr>
        <w:t>3</w:t>
      </w:r>
      <w:r w:rsidR="00EE202A">
        <w:rPr>
          <w:rFonts w:ascii="Arial" w:hAnsi="Arial" w:cs="Arial"/>
          <w:b/>
        </w:rPr>
        <w:t>6</w:t>
      </w:r>
      <w:r w:rsidR="00A62F6A">
        <w:rPr>
          <w:rFonts w:ascii="Arial" w:hAnsi="Arial" w:cs="Arial"/>
          <w:b/>
        </w:rPr>
        <w:t>2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DE0A3C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 </w:t>
      </w:r>
      <w:r w:rsidR="00DE0A3C">
        <w:rPr>
          <w:rFonts w:ascii="Arial" w:hAnsi="Arial" w:cs="Arial"/>
        </w:rPr>
        <w:t xml:space="preserve">faça </w:t>
      </w:r>
      <w:r w:rsidR="00EE202A">
        <w:rPr>
          <w:rFonts w:ascii="Arial" w:hAnsi="Arial" w:cs="Arial"/>
        </w:rPr>
        <w:t xml:space="preserve">reposição de lâmpadas </w:t>
      </w:r>
      <w:r w:rsidR="00A62F6A">
        <w:rPr>
          <w:rFonts w:ascii="Arial" w:hAnsi="Arial" w:cs="Arial"/>
        </w:rPr>
        <w:t>queimadas localizadas n</w:t>
      </w:r>
      <w:r w:rsidR="00637567">
        <w:rPr>
          <w:rFonts w:ascii="Arial" w:hAnsi="Arial" w:cs="Arial"/>
        </w:rPr>
        <w:t xml:space="preserve">a </w:t>
      </w:r>
      <w:r w:rsidR="00A62F6A">
        <w:rPr>
          <w:rFonts w:ascii="Arial" w:hAnsi="Arial" w:cs="Arial"/>
        </w:rPr>
        <w:t xml:space="preserve">Av. Presidente Lucena entre o trecho que liga a EMEF Germano Dauernheimer Bairro União com o Bairro Boa Saúde. </w:t>
      </w:r>
      <w:r w:rsidRPr="008C2EA6">
        <w:rPr>
          <w:rFonts w:ascii="Arial" w:hAnsi="Arial" w:cs="Arial"/>
          <w:b/>
        </w:rPr>
        <w:t>JUSTIFICATIVA</w:t>
      </w:r>
      <w:r w:rsidR="0088616B">
        <w:rPr>
          <w:rFonts w:ascii="Arial" w:hAnsi="Arial" w:cs="Arial"/>
        </w:rPr>
        <w:t>:</w:t>
      </w:r>
      <w:r w:rsidR="00EE202A">
        <w:rPr>
          <w:rFonts w:ascii="Arial" w:hAnsi="Arial" w:cs="Arial"/>
        </w:rPr>
        <w:t xml:space="preserve"> Pois os moradores estão bastante preocupados </w:t>
      </w:r>
      <w:r w:rsidR="00A62F6A">
        <w:rPr>
          <w:rFonts w:ascii="Arial" w:hAnsi="Arial" w:cs="Arial"/>
        </w:rPr>
        <w:t xml:space="preserve">com a falta de iluminação deste trecho </w:t>
      </w:r>
      <w:r w:rsidR="00EE202A">
        <w:rPr>
          <w:rFonts w:ascii="Arial" w:hAnsi="Arial" w:cs="Arial"/>
        </w:rPr>
        <w:t xml:space="preserve">tanto para quem </w:t>
      </w:r>
      <w:r w:rsidR="00637567">
        <w:rPr>
          <w:rFonts w:ascii="Arial" w:hAnsi="Arial" w:cs="Arial"/>
        </w:rPr>
        <w:t xml:space="preserve">circula </w:t>
      </w:r>
      <w:r w:rsidR="00EE202A">
        <w:rPr>
          <w:rFonts w:ascii="Arial" w:hAnsi="Arial" w:cs="Arial"/>
        </w:rPr>
        <w:t xml:space="preserve">a pé, quanto para quem </w:t>
      </w:r>
      <w:r w:rsidR="00637567">
        <w:rPr>
          <w:rFonts w:ascii="Arial" w:hAnsi="Arial" w:cs="Arial"/>
        </w:rPr>
        <w:t>circula de carro, os moradores e de mais comerciantes destas ruas pedem que seja feita a reposição com urgência</w:t>
      </w:r>
      <w:r w:rsidR="00A62F6A">
        <w:rPr>
          <w:rFonts w:ascii="Arial" w:hAnsi="Arial" w:cs="Arial"/>
        </w:rPr>
        <w:t>, pois já foi alvo de assaltos a pedestres e acidentes rotineiros</w:t>
      </w:r>
      <w:r w:rsidR="00637567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>
        <w:rPr>
          <w:rFonts w:ascii="Arial" w:hAnsi="Arial" w:cs="Arial"/>
          <w:b/>
          <w:i/>
        </w:rPr>
        <w:t xml:space="preserve"> </w:t>
      </w:r>
      <w:r w:rsidR="00D76695">
        <w:rPr>
          <w:rFonts w:ascii="Arial" w:hAnsi="Arial" w:cs="Arial"/>
          <w:b/>
          <w:i/>
        </w:rPr>
        <w:t xml:space="preserve">                   </w:t>
      </w:r>
      <w:r w:rsidRPr="00DF5B23">
        <w:rPr>
          <w:rFonts w:ascii="Arial" w:hAnsi="Arial" w:cs="Arial"/>
          <w:b/>
          <w:i/>
        </w:rPr>
        <w:t>Vereador</w:t>
      </w:r>
      <w:r w:rsidR="00851225">
        <w:rPr>
          <w:rFonts w:ascii="Arial" w:hAnsi="Arial" w:cs="Arial"/>
          <w:b/>
          <w:i/>
        </w:rPr>
        <w:t>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61557"/>
    <w:rsid w:val="003B335C"/>
    <w:rsid w:val="003E2C02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03611"/>
    <w:rsid w:val="00637567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51225"/>
    <w:rsid w:val="008778AC"/>
    <w:rsid w:val="0088616B"/>
    <w:rsid w:val="008C2EA6"/>
    <w:rsid w:val="008F37E4"/>
    <w:rsid w:val="00914770"/>
    <w:rsid w:val="00914FCF"/>
    <w:rsid w:val="00957A51"/>
    <w:rsid w:val="00994606"/>
    <w:rsid w:val="009D791A"/>
    <w:rsid w:val="00A27E6F"/>
    <w:rsid w:val="00A44091"/>
    <w:rsid w:val="00A62F6A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8377E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76695"/>
    <w:rsid w:val="00DB7FBA"/>
    <w:rsid w:val="00DC7536"/>
    <w:rsid w:val="00DE0A3C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202A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F000-34BF-425C-BA4F-6E411B0B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2019-11-21T20:14:00Z</dcterms:created>
  <dcterms:modified xsi:type="dcterms:W3CDTF">2019-11-21T20:14:00Z</dcterms:modified>
</cp:coreProperties>
</file>