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21A0" w:rsidRPr="001115FB" w:rsidRDefault="00855D78" w:rsidP="00597999">
      <w:pPr>
        <w:jc w:val="center"/>
        <w:rPr>
          <w:rFonts w:ascii="Arial" w:hAnsi="Arial" w:cs="Arial"/>
          <w:b/>
          <w:bCs/>
          <w:iCs/>
          <w:sz w:val="23"/>
          <w:szCs w:val="23"/>
          <w:u w:val="single"/>
        </w:rPr>
      </w:pPr>
      <w:r w:rsidRPr="001115FB">
        <w:rPr>
          <w:rFonts w:ascii="Arial" w:hAnsi="Arial" w:cs="Arial"/>
          <w:b/>
          <w:bCs/>
          <w:iCs/>
          <w:sz w:val="23"/>
          <w:szCs w:val="23"/>
          <w:u w:val="single"/>
        </w:rPr>
        <w:t xml:space="preserve">MOÇÃO DE PARABENIZAÇÃO </w:t>
      </w:r>
    </w:p>
    <w:p w:rsidR="00A63ECA" w:rsidRPr="001115FB" w:rsidRDefault="00A63ECA" w:rsidP="00597999">
      <w:pPr>
        <w:jc w:val="center"/>
        <w:rPr>
          <w:rFonts w:ascii="Arial" w:hAnsi="Arial" w:cs="Arial"/>
          <w:sz w:val="23"/>
          <w:szCs w:val="23"/>
          <w:u w:val="single"/>
        </w:rPr>
      </w:pPr>
    </w:p>
    <w:p w:rsidR="00B621A0" w:rsidRPr="001115FB" w:rsidRDefault="00B621A0" w:rsidP="00597999">
      <w:pPr>
        <w:jc w:val="center"/>
        <w:rPr>
          <w:rFonts w:ascii="Arial" w:hAnsi="Arial" w:cs="Arial"/>
          <w:sz w:val="23"/>
          <w:szCs w:val="23"/>
        </w:rPr>
      </w:pPr>
      <w:r w:rsidRPr="001115FB">
        <w:rPr>
          <w:rFonts w:ascii="Arial" w:hAnsi="Arial" w:cs="Arial"/>
          <w:sz w:val="23"/>
          <w:szCs w:val="23"/>
        </w:rPr>
        <w:t>PODER LEGISLATIVO DE ESTÂNCIA VELHA</w:t>
      </w:r>
      <w:r w:rsidR="00F264EA" w:rsidRPr="001115FB">
        <w:rPr>
          <w:rFonts w:ascii="Arial" w:hAnsi="Arial" w:cs="Arial"/>
          <w:sz w:val="23"/>
          <w:szCs w:val="23"/>
        </w:rPr>
        <w:t xml:space="preserve"> -</w:t>
      </w:r>
      <w:r w:rsidRPr="001115FB">
        <w:rPr>
          <w:rFonts w:ascii="Arial" w:hAnsi="Arial" w:cs="Arial"/>
          <w:sz w:val="23"/>
          <w:szCs w:val="23"/>
        </w:rPr>
        <w:t xml:space="preserve"> RS</w:t>
      </w:r>
    </w:p>
    <w:p w:rsidR="00B621A0" w:rsidRPr="001115FB" w:rsidRDefault="00B621A0" w:rsidP="00597999">
      <w:pPr>
        <w:jc w:val="center"/>
        <w:rPr>
          <w:rFonts w:ascii="Arial" w:hAnsi="Arial" w:cs="Arial"/>
          <w:sz w:val="23"/>
          <w:szCs w:val="23"/>
        </w:rPr>
      </w:pPr>
    </w:p>
    <w:p w:rsidR="00B621A0" w:rsidRPr="001115FB" w:rsidRDefault="00B621A0">
      <w:pPr>
        <w:jc w:val="both"/>
        <w:rPr>
          <w:rFonts w:ascii="Arial" w:hAnsi="Arial" w:cs="Arial"/>
          <w:sz w:val="23"/>
          <w:szCs w:val="23"/>
        </w:rPr>
      </w:pPr>
      <w:r w:rsidRPr="001115FB">
        <w:rPr>
          <w:rFonts w:ascii="Arial" w:hAnsi="Arial" w:cs="Arial"/>
          <w:sz w:val="23"/>
          <w:szCs w:val="23"/>
        </w:rPr>
        <w:tab/>
      </w:r>
      <w:r w:rsidRPr="001115FB">
        <w:rPr>
          <w:rFonts w:ascii="Arial" w:hAnsi="Arial" w:cs="Arial"/>
          <w:sz w:val="23"/>
          <w:szCs w:val="23"/>
        </w:rPr>
        <w:tab/>
      </w:r>
      <w:r w:rsidRPr="001115FB">
        <w:rPr>
          <w:rFonts w:ascii="Arial" w:hAnsi="Arial" w:cs="Arial"/>
          <w:sz w:val="23"/>
          <w:szCs w:val="23"/>
        </w:rPr>
        <w:tab/>
      </w:r>
      <w:r w:rsidRPr="001115FB">
        <w:rPr>
          <w:rFonts w:ascii="Arial" w:hAnsi="Arial" w:cs="Arial"/>
          <w:sz w:val="23"/>
          <w:szCs w:val="23"/>
        </w:rPr>
        <w:tab/>
      </w:r>
      <w:r w:rsidRPr="001115FB">
        <w:rPr>
          <w:rFonts w:ascii="Arial" w:hAnsi="Arial" w:cs="Arial"/>
          <w:sz w:val="23"/>
          <w:szCs w:val="23"/>
        </w:rPr>
        <w:tab/>
      </w:r>
      <w:r w:rsidRPr="001115FB">
        <w:rPr>
          <w:rFonts w:ascii="Arial" w:hAnsi="Arial" w:cs="Arial"/>
          <w:sz w:val="23"/>
          <w:szCs w:val="23"/>
        </w:rPr>
        <w:tab/>
      </w:r>
    </w:p>
    <w:p w:rsidR="00DA0DDD" w:rsidRPr="00C55588" w:rsidRDefault="00B621A0" w:rsidP="001115FB">
      <w:pPr>
        <w:spacing w:line="360" w:lineRule="auto"/>
        <w:ind w:firstLine="708"/>
        <w:jc w:val="both"/>
        <w:rPr>
          <w:rFonts w:ascii="Arial" w:hAnsi="Arial" w:cs="Arial"/>
          <w:b/>
          <w:i/>
          <w:sz w:val="23"/>
          <w:szCs w:val="23"/>
        </w:rPr>
      </w:pPr>
      <w:r w:rsidRPr="001115FB">
        <w:rPr>
          <w:rFonts w:ascii="Arial" w:hAnsi="Arial" w:cs="Arial"/>
          <w:sz w:val="23"/>
          <w:szCs w:val="23"/>
          <w:lang w:bidi="pt-BR"/>
        </w:rPr>
        <w:t>Na forma que dispõe o Regimento Interno do Poder Legislativo de Estância</w:t>
      </w:r>
      <w:r w:rsidR="003062DC" w:rsidRPr="001115FB">
        <w:rPr>
          <w:rFonts w:ascii="Arial" w:hAnsi="Arial" w:cs="Arial"/>
          <w:sz w:val="23"/>
          <w:szCs w:val="23"/>
          <w:lang w:bidi="pt-BR"/>
        </w:rPr>
        <w:t xml:space="preserve"> Velha (Art. 185</w:t>
      </w:r>
      <w:r w:rsidR="00333B72" w:rsidRPr="001115FB">
        <w:rPr>
          <w:rFonts w:ascii="Arial" w:hAnsi="Arial" w:cs="Arial"/>
          <w:sz w:val="23"/>
          <w:szCs w:val="23"/>
          <w:lang w:bidi="pt-BR"/>
        </w:rPr>
        <w:t>, inciso XV</w:t>
      </w:r>
      <w:r w:rsidR="003062DC" w:rsidRPr="001115FB">
        <w:rPr>
          <w:rFonts w:ascii="Arial" w:hAnsi="Arial" w:cs="Arial"/>
          <w:sz w:val="23"/>
          <w:szCs w:val="23"/>
          <w:lang w:bidi="pt-BR"/>
        </w:rPr>
        <w:t>I</w:t>
      </w:r>
      <w:r w:rsidR="00333B72" w:rsidRPr="001115FB">
        <w:rPr>
          <w:rFonts w:ascii="Arial" w:hAnsi="Arial" w:cs="Arial"/>
          <w:sz w:val="23"/>
          <w:szCs w:val="23"/>
          <w:lang w:bidi="pt-BR"/>
        </w:rPr>
        <w:t xml:space="preserve">), o Vereador </w:t>
      </w:r>
      <w:r w:rsidR="00597999" w:rsidRPr="001115FB">
        <w:rPr>
          <w:rFonts w:ascii="Arial" w:hAnsi="Arial" w:cs="Arial"/>
          <w:sz w:val="23"/>
          <w:szCs w:val="23"/>
          <w:lang w:bidi="pt-BR"/>
        </w:rPr>
        <w:t xml:space="preserve">Carlos Bonne </w:t>
      </w:r>
      <w:r w:rsidR="00333B72" w:rsidRPr="001115FB">
        <w:rPr>
          <w:rFonts w:ascii="Arial" w:hAnsi="Arial" w:cs="Arial"/>
          <w:sz w:val="23"/>
          <w:szCs w:val="23"/>
          <w:lang w:bidi="pt-BR"/>
        </w:rPr>
        <w:t>propõe</w:t>
      </w:r>
      <w:r w:rsidRPr="001115FB">
        <w:rPr>
          <w:rFonts w:ascii="Arial" w:hAnsi="Arial" w:cs="Arial"/>
          <w:sz w:val="23"/>
          <w:szCs w:val="23"/>
          <w:lang w:bidi="pt-BR"/>
        </w:rPr>
        <w:t xml:space="preserve"> </w:t>
      </w:r>
      <w:r w:rsidR="007F2272" w:rsidRPr="00C55588">
        <w:rPr>
          <w:rFonts w:ascii="Arial" w:hAnsi="Arial" w:cs="Arial"/>
          <w:b/>
          <w:i/>
          <w:sz w:val="23"/>
          <w:szCs w:val="23"/>
          <w:lang w:bidi="pt-BR"/>
        </w:rPr>
        <w:t>MOÇÃO DE</w:t>
      </w:r>
      <w:r w:rsidR="00597999" w:rsidRPr="00C55588">
        <w:rPr>
          <w:rFonts w:ascii="Arial" w:hAnsi="Arial" w:cs="Arial"/>
          <w:b/>
          <w:i/>
          <w:sz w:val="23"/>
          <w:szCs w:val="23"/>
          <w:lang w:bidi="pt-BR"/>
        </w:rPr>
        <w:t xml:space="preserve"> </w:t>
      </w:r>
      <w:r w:rsidR="00597999" w:rsidRPr="00C55588">
        <w:rPr>
          <w:rFonts w:ascii="Arial" w:hAnsi="Arial" w:cs="Arial"/>
          <w:b/>
          <w:i/>
          <w:sz w:val="23"/>
          <w:szCs w:val="23"/>
        </w:rPr>
        <w:t xml:space="preserve">PARABENIZAÇÃO </w:t>
      </w:r>
      <w:r w:rsidR="005E477F" w:rsidRPr="00C55588">
        <w:rPr>
          <w:rFonts w:ascii="Arial" w:hAnsi="Arial" w:cs="Arial"/>
          <w:b/>
          <w:i/>
          <w:sz w:val="23"/>
          <w:szCs w:val="23"/>
        </w:rPr>
        <w:t>a</w:t>
      </w:r>
      <w:r w:rsidR="00C64F72" w:rsidRPr="00C55588">
        <w:rPr>
          <w:rFonts w:ascii="Arial" w:hAnsi="Arial" w:cs="Arial"/>
          <w:b/>
          <w:i/>
          <w:sz w:val="23"/>
          <w:szCs w:val="23"/>
        </w:rPr>
        <w:t xml:space="preserve"> </w:t>
      </w:r>
      <w:r w:rsidR="00A57E14" w:rsidRPr="00C55588">
        <w:rPr>
          <w:rFonts w:ascii="Arial" w:hAnsi="Arial" w:cs="Arial"/>
          <w:b/>
          <w:i/>
          <w:sz w:val="23"/>
          <w:szCs w:val="23"/>
        </w:rPr>
        <w:t>Metalúrgica Metz Ltda.</w:t>
      </w:r>
      <w:r w:rsidR="00DA0DDD" w:rsidRPr="00C55588">
        <w:rPr>
          <w:rFonts w:ascii="Arial" w:hAnsi="Arial" w:cs="Arial"/>
          <w:b/>
          <w:i/>
          <w:sz w:val="23"/>
          <w:szCs w:val="23"/>
        </w:rPr>
        <w:t xml:space="preserve"> </w:t>
      </w:r>
      <w:r w:rsidR="00660DEF" w:rsidRPr="00C55588">
        <w:rPr>
          <w:rFonts w:ascii="Arial" w:hAnsi="Arial" w:cs="Arial"/>
          <w:b/>
          <w:i/>
          <w:sz w:val="23"/>
          <w:szCs w:val="23"/>
        </w:rPr>
        <w:t>pela</w:t>
      </w:r>
      <w:r w:rsidR="0084310A" w:rsidRPr="00C55588">
        <w:rPr>
          <w:rFonts w:ascii="Arial" w:hAnsi="Arial" w:cs="Arial"/>
          <w:b/>
          <w:i/>
          <w:sz w:val="23"/>
          <w:szCs w:val="23"/>
        </w:rPr>
        <w:t xml:space="preserve"> comemoração </w:t>
      </w:r>
      <w:r w:rsidR="00A124FE" w:rsidRPr="00C55588">
        <w:rPr>
          <w:rFonts w:ascii="Arial" w:hAnsi="Arial" w:cs="Arial"/>
          <w:b/>
          <w:i/>
          <w:sz w:val="23"/>
          <w:szCs w:val="23"/>
        </w:rPr>
        <w:t>do</w:t>
      </w:r>
      <w:r w:rsidR="0084310A" w:rsidRPr="00C55588">
        <w:rPr>
          <w:rFonts w:ascii="Arial" w:hAnsi="Arial" w:cs="Arial"/>
          <w:b/>
          <w:i/>
          <w:sz w:val="23"/>
          <w:szCs w:val="23"/>
        </w:rPr>
        <w:t xml:space="preserve"> seu aniversário de </w:t>
      </w:r>
      <w:r w:rsidR="00DA0DDD" w:rsidRPr="00C55588">
        <w:rPr>
          <w:rFonts w:ascii="Arial" w:hAnsi="Arial" w:cs="Arial"/>
          <w:b/>
          <w:i/>
          <w:sz w:val="23"/>
          <w:szCs w:val="23"/>
        </w:rPr>
        <w:t xml:space="preserve">120 </w:t>
      </w:r>
      <w:r w:rsidR="0084310A" w:rsidRPr="00C55588">
        <w:rPr>
          <w:rFonts w:ascii="Arial" w:hAnsi="Arial" w:cs="Arial"/>
          <w:b/>
          <w:i/>
          <w:sz w:val="23"/>
          <w:szCs w:val="23"/>
        </w:rPr>
        <w:t>anos</w:t>
      </w:r>
      <w:r w:rsidR="00DA0DDD" w:rsidRPr="00C55588">
        <w:rPr>
          <w:rFonts w:ascii="Arial" w:hAnsi="Arial" w:cs="Arial"/>
          <w:b/>
          <w:i/>
          <w:sz w:val="23"/>
          <w:szCs w:val="23"/>
        </w:rPr>
        <w:t>.</w:t>
      </w:r>
    </w:p>
    <w:p w:rsidR="00A57E14" w:rsidRPr="001115FB" w:rsidRDefault="001115FB" w:rsidP="001115FB">
      <w:pPr>
        <w:tabs>
          <w:tab w:val="left" w:pos="1690"/>
        </w:tabs>
        <w:spacing w:line="360" w:lineRule="auto"/>
        <w:jc w:val="both"/>
        <w:rPr>
          <w:rFonts w:ascii="Arial" w:hAnsi="Arial" w:cs="Arial"/>
          <w:sz w:val="23"/>
          <w:szCs w:val="23"/>
          <w:lang w:bidi="pt-BR"/>
        </w:rPr>
      </w:pPr>
      <w:r w:rsidRPr="001115FB">
        <w:rPr>
          <w:rFonts w:ascii="Arial" w:hAnsi="Arial" w:cs="Arial"/>
          <w:sz w:val="23"/>
          <w:szCs w:val="23"/>
          <w:lang w:bidi="pt-BR"/>
        </w:rPr>
        <w:t xml:space="preserve">            </w:t>
      </w:r>
      <w:r w:rsidR="008D6307" w:rsidRPr="008D6307">
        <w:rPr>
          <w:rFonts w:ascii="Arial" w:hAnsi="Arial" w:cs="Arial"/>
          <w:sz w:val="23"/>
          <w:szCs w:val="23"/>
          <w:lang w:bidi="pt-BR"/>
        </w:rPr>
        <w:t>A empresa fundada por João Metz, em 11 de se</w:t>
      </w:r>
      <w:r w:rsidR="008D6307" w:rsidRPr="001115FB">
        <w:rPr>
          <w:rFonts w:ascii="Arial" w:hAnsi="Arial" w:cs="Arial"/>
          <w:sz w:val="23"/>
          <w:szCs w:val="23"/>
          <w:lang w:bidi="pt-BR"/>
        </w:rPr>
        <w:t>tembro de 1899, completa em 2019, 12</w:t>
      </w:r>
      <w:r w:rsidRPr="001115FB">
        <w:rPr>
          <w:rFonts w:ascii="Arial" w:hAnsi="Arial" w:cs="Arial"/>
          <w:sz w:val="23"/>
          <w:szCs w:val="23"/>
          <w:lang w:bidi="pt-BR"/>
        </w:rPr>
        <w:t>0 anos de fundação e c</w:t>
      </w:r>
      <w:r w:rsidR="008D6307" w:rsidRPr="008D6307">
        <w:rPr>
          <w:rFonts w:ascii="Arial" w:hAnsi="Arial" w:cs="Arial"/>
          <w:sz w:val="23"/>
          <w:szCs w:val="23"/>
          <w:lang w:bidi="pt-BR"/>
        </w:rPr>
        <w:t xml:space="preserve">omeçou a funcionar </w:t>
      </w:r>
      <w:r w:rsidR="008D6307" w:rsidRPr="001115FB">
        <w:rPr>
          <w:rFonts w:ascii="Arial" w:hAnsi="Arial" w:cs="Arial"/>
          <w:sz w:val="23"/>
          <w:szCs w:val="23"/>
          <w:lang w:bidi="pt-BR"/>
        </w:rPr>
        <w:t>num anexo de sua própria casa, situada na Rua dos Operários - co</w:t>
      </w:r>
      <w:r w:rsidR="00A57E14" w:rsidRPr="001115FB">
        <w:rPr>
          <w:rFonts w:ascii="Arial" w:hAnsi="Arial" w:cs="Arial"/>
          <w:sz w:val="23"/>
          <w:szCs w:val="23"/>
          <w:lang w:bidi="pt-BR"/>
        </w:rPr>
        <w:t>mo era conhecida antigamente a R</w:t>
      </w:r>
      <w:r w:rsidR="008D6307" w:rsidRPr="001115FB">
        <w:rPr>
          <w:rFonts w:ascii="Arial" w:hAnsi="Arial" w:cs="Arial"/>
          <w:sz w:val="23"/>
          <w:szCs w:val="23"/>
          <w:lang w:bidi="pt-BR"/>
        </w:rPr>
        <w:t>ua Portão, em Estância Velha - bem em frente ao atual prédio da Metalúrgica Metz.</w:t>
      </w:r>
    </w:p>
    <w:p w:rsidR="001115FB" w:rsidRPr="001115FB" w:rsidRDefault="00596BB6" w:rsidP="001115F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bidi="pt-BR"/>
        </w:rPr>
      </w:pPr>
      <w:r w:rsidRPr="00596BB6">
        <w:rPr>
          <w:rFonts w:ascii="Arial" w:hAnsi="Arial" w:cs="Arial"/>
          <w:sz w:val="23"/>
          <w:szCs w:val="23"/>
          <w:lang w:bidi="pt-BR"/>
        </w:rPr>
        <w:t xml:space="preserve">Seus primeiros trabalhos consistiam em </w:t>
      </w:r>
      <w:r w:rsidR="001115FB" w:rsidRPr="001115FB">
        <w:rPr>
          <w:rFonts w:ascii="Arial" w:hAnsi="Arial" w:cs="Arial"/>
          <w:sz w:val="23"/>
          <w:szCs w:val="23"/>
          <w:lang w:bidi="pt-BR"/>
        </w:rPr>
        <w:t>joias</w:t>
      </w:r>
      <w:r w:rsidRPr="00596BB6">
        <w:rPr>
          <w:rFonts w:ascii="Arial" w:hAnsi="Arial" w:cs="Arial"/>
          <w:sz w:val="23"/>
          <w:szCs w:val="23"/>
          <w:lang w:bidi="pt-BR"/>
        </w:rPr>
        <w:t>, bombas para mate, material de montaria e chapeação de chicotes. Com esses artigos, dirigia-se para as mais recônditas picadas, onde procurava vendê-los.</w:t>
      </w:r>
    </w:p>
    <w:p w:rsidR="00596BB6" w:rsidRPr="00596BB6" w:rsidRDefault="00596BB6" w:rsidP="001115F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bidi="pt-BR"/>
        </w:rPr>
      </w:pPr>
      <w:r w:rsidRPr="00596BB6">
        <w:rPr>
          <w:rFonts w:ascii="Arial" w:hAnsi="Arial" w:cs="Arial"/>
          <w:sz w:val="23"/>
          <w:szCs w:val="23"/>
          <w:lang w:bidi="pt-BR"/>
        </w:rPr>
        <w:t>Quatro anos se passaram neste ritmo. Vendo que seus produtos gozavam de boa aceitação, João Metz decidiu ampliar sua empresa, lançando mão de um empréstimo.</w:t>
      </w:r>
    </w:p>
    <w:p w:rsidR="00596BB6" w:rsidRPr="001115FB" w:rsidRDefault="00596BB6" w:rsidP="001115F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bidi="pt-BR"/>
        </w:rPr>
      </w:pPr>
      <w:r w:rsidRPr="00596BB6">
        <w:rPr>
          <w:rFonts w:ascii="Arial" w:hAnsi="Arial" w:cs="Arial"/>
          <w:sz w:val="23"/>
          <w:szCs w:val="23"/>
          <w:lang w:bidi="pt-BR"/>
        </w:rPr>
        <w:t>Em 1924, fez a segunda construção ao lado do prédio já existente e dotou a sua indústria de todos os elementos necessários para o bom andamento da produção. Foi construído, anos mais tarde, um terceiro prédio, caracterizando a fachada atual.</w:t>
      </w:r>
    </w:p>
    <w:p w:rsidR="00596BB6" w:rsidRPr="00596BB6" w:rsidRDefault="001115FB" w:rsidP="001115FB">
      <w:pPr>
        <w:tabs>
          <w:tab w:val="left" w:pos="1152"/>
        </w:tabs>
        <w:spacing w:line="360" w:lineRule="auto"/>
        <w:jc w:val="both"/>
        <w:rPr>
          <w:rFonts w:ascii="Arial" w:hAnsi="Arial" w:cs="Arial"/>
          <w:sz w:val="23"/>
          <w:szCs w:val="23"/>
          <w:lang w:bidi="pt-BR"/>
        </w:rPr>
      </w:pPr>
      <w:r w:rsidRPr="001115FB">
        <w:rPr>
          <w:rFonts w:ascii="Arial" w:hAnsi="Arial" w:cs="Arial"/>
          <w:sz w:val="23"/>
          <w:szCs w:val="23"/>
          <w:lang w:bidi="pt-BR"/>
        </w:rPr>
        <w:t xml:space="preserve">           </w:t>
      </w:r>
      <w:r w:rsidR="00596BB6" w:rsidRPr="00596BB6">
        <w:rPr>
          <w:rFonts w:ascii="Arial" w:hAnsi="Arial" w:cs="Arial"/>
          <w:sz w:val="23"/>
          <w:szCs w:val="23"/>
          <w:lang w:bidi="pt-BR"/>
        </w:rPr>
        <w:t xml:space="preserve">Em 1934, participou da Exposição </w:t>
      </w:r>
      <w:proofErr w:type="spellStart"/>
      <w:r w:rsidR="00596BB6" w:rsidRPr="00596BB6">
        <w:rPr>
          <w:rFonts w:ascii="Arial" w:hAnsi="Arial" w:cs="Arial"/>
          <w:sz w:val="23"/>
          <w:szCs w:val="23"/>
          <w:lang w:bidi="pt-BR"/>
        </w:rPr>
        <w:t>Agro-industrial</w:t>
      </w:r>
      <w:proofErr w:type="spellEnd"/>
      <w:r w:rsidR="00596BB6" w:rsidRPr="00596BB6">
        <w:rPr>
          <w:rFonts w:ascii="Arial" w:hAnsi="Arial" w:cs="Arial"/>
          <w:sz w:val="23"/>
          <w:szCs w:val="23"/>
          <w:lang w:bidi="pt-BR"/>
        </w:rPr>
        <w:t xml:space="preserve"> de São Leopoldo, conquistando medalha de ouro. A normalidade da vida da firma de João Metz não foi quebrada por nenhum acontecimento fora do comum até fins de 1940, quando adoeceu. Em 12 de março de 1941, passou a sua indústria ao filho Arthur Hugo Metz e aos genros, Aloísio Pedro </w:t>
      </w:r>
      <w:proofErr w:type="spellStart"/>
      <w:r w:rsidR="00596BB6" w:rsidRPr="00596BB6">
        <w:rPr>
          <w:rFonts w:ascii="Arial" w:hAnsi="Arial" w:cs="Arial"/>
          <w:sz w:val="23"/>
          <w:szCs w:val="23"/>
          <w:lang w:bidi="pt-BR"/>
        </w:rPr>
        <w:t>Seger</w:t>
      </w:r>
      <w:proofErr w:type="spellEnd"/>
      <w:r w:rsidR="00596BB6" w:rsidRPr="00596BB6">
        <w:rPr>
          <w:rFonts w:ascii="Arial" w:hAnsi="Arial" w:cs="Arial"/>
          <w:sz w:val="23"/>
          <w:szCs w:val="23"/>
          <w:lang w:bidi="pt-BR"/>
        </w:rPr>
        <w:t xml:space="preserve"> e Bruno </w:t>
      </w:r>
      <w:proofErr w:type="spellStart"/>
      <w:r w:rsidR="00596BB6" w:rsidRPr="00596BB6">
        <w:rPr>
          <w:rFonts w:ascii="Arial" w:hAnsi="Arial" w:cs="Arial"/>
          <w:sz w:val="23"/>
          <w:szCs w:val="23"/>
          <w:lang w:bidi="pt-BR"/>
        </w:rPr>
        <w:t>Cassel</w:t>
      </w:r>
      <w:proofErr w:type="spellEnd"/>
      <w:r w:rsidR="00596BB6" w:rsidRPr="00596BB6">
        <w:rPr>
          <w:rFonts w:ascii="Arial" w:hAnsi="Arial" w:cs="Arial"/>
          <w:sz w:val="23"/>
          <w:szCs w:val="23"/>
          <w:lang w:bidi="pt-BR"/>
        </w:rPr>
        <w:t>, pois seu estado de saúde não lhe permitia mais continuar na direção da mesma. Nesta ocasião, a firma individual João Metz, passou a denominar-se Metz &amp; Cia, fabricando tesouras e artigos de metal para montaria e outros usos.</w:t>
      </w:r>
    </w:p>
    <w:p w:rsidR="00596BB6" w:rsidRPr="00596BB6" w:rsidRDefault="001115FB" w:rsidP="001115FB">
      <w:pPr>
        <w:tabs>
          <w:tab w:val="left" w:pos="1152"/>
        </w:tabs>
        <w:spacing w:line="360" w:lineRule="auto"/>
        <w:jc w:val="both"/>
        <w:rPr>
          <w:rFonts w:ascii="Arial" w:hAnsi="Arial" w:cs="Arial"/>
          <w:sz w:val="23"/>
          <w:szCs w:val="23"/>
          <w:lang w:bidi="pt-BR"/>
        </w:rPr>
      </w:pPr>
      <w:r w:rsidRPr="001115FB">
        <w:rPr>
          <w:rFonts w:ascii="Arial" w:hAnsi="Arial" w:cs="Arial"/>
          <w:sz w:val="23"/>
          <w:szCs w:val="23"/>
          <w:lang w:bidi="pt-BR"/>
        </w:rPr>
        <w:t xml:space="preserve">           </w:t>
      </w:r>
      <w:r w:rsidR="00596BB6" w:rsidRPr="00596BB6">
        <w:rPr>
          <w:rFonts w:ascii="Arial" w:hAnsi="Arial" w:cs="Arial"/>
          <w:sz w:val="23"/>
          <w:szCs w:val="23"/>
          <w:lang w:bidi="pt-BR"/>
        </w:rPr>
        <w:t xml:space="preserve">João Metz faleceu no dia 21 de setembro de 1943, aos 64 anos. No dia 11 de setembro de 1949, Estância Velha, viveu uma grande festa, o </w:t>
      </w:r>
      <w:proofErr w:type="spellStart"/>
      <w:r w:rsidR="00596BB6" w:rsidRPr="00596BB6">
        <w:rPr>
          <w:rFonts w:ascii="Arial" w:hAnsi="Arial" w:cs="Arial"/>
          <w:sz w:val="23"/>
          <w:szCs w:val="23"/>
          <w:lang w:bidi="pt-BR"/>
        </w:rPr>
        <w:t>cinqüentenário</w:t>
      </w:r>
      <w:proofErr w:type="spellEnd"/>
      <w:r w:rsidR="00596BB6" w:rsidRPr="00596BB6">
        <w:rPr>
          <w:rFonts w:ascii="Arial" w:hAnsi="Arial" w:cs="Arial"/>
          <w:sz w:val="23"/>
          <w:szCs w:val="23"/>
          <w:lang w:bidi="pt-BR"/>
        </w:rPr>
        <w:t xml:space="preserve"> da Metz &amp; Cia., ocasião, em que, pela primeira vez, a cidade recebeu a visita de um governad</w:t>
      </w:r>
      <w:r w:rsidRPr="001115FB">
        <w:rPr>
          <w:rFonts w:ascii="Arial" w:hAnsi="Arial" w:cs="Arial"/>
          <w:sz w:val="23"/>
          <w:szCs w:val="23"/>
          <w:lang w:bidi="pt-BR"/>
        </w:rPr>
        <w:t>or do Estado, Sr. Walter Jobim. E</w:t>
      </w:r>
      <w:r w:rsidR="00596BB6" w:rsidRPr="00596BB6">
        <w:rPr>
          <w:rFonts w:ascii="Arial" w:hAnsi="Arial" w:cs="Arial"/>
          <w:sz w:val="23"/>
          <w:szCs w:val="23"/>
          <w:lang w:bidi="pt-BR"/>
        </w:rPr>
        <w:t xml:space="preserve">m 20 de agosto de 1951, a sociedade passou do regime de </w:t>
      </w:r>
      <w:r w:rsidR="00596BB6" w:rsidRPr="00596BB6">
        <w:rPr>
          <w:rFonts w:ascii="Arial" w:hAnsi="Arial" w:cs="Arial"/>
          <w:sz w:val="23"/>
          <w:szCs w:val="23"/>
          <w:lang w:bidi="pt-BR"/>
        </w:rPr>
        <w:lastRenderedPageBreak/>
        <w:t xml:space="preserve">responsabilidade solidária para responsabilidade limitada e a razão social passou de Metz &amp; Cia para </w:t>
      </w:r>
      <w:r w:rsidR="00A57E14" w:rsidRPr="001115FB">
        <w:rPr>
          <w:rFonts w:ascii="Arial" w:hAnsi="Arial" w:cs="Arial"/>
          <w:sz w:val="23"/>
          <w:szCs w:val="23"/>
          <w:lang w:bidi="pt-BR"/>
        </w:rPr>
        <w:t>M</w:t>
      </w:r>
      <w:r w:rsidR="00596BB6" w:rsidRPr="00596BB6">
        <w:rPr>
          <w:rFonts w:ascii="Arial" w:hAnsi="Arial" w:cs="Arial"/>
          <w:sz w:val="23"/>
          <w:szCs w:val="23"/>
          <w:lang w:bidi="pt-BR"/>
        </w:rPr>
        <w:t>etz &amp; Cia Ltda.</w:t>
      </w:r>
    </w:p>
    <w:p w:rsidR="001115FB" w:rsidRPr="001115FB" w:rsidRDefault="00596BB6" w:rsidP="001115FB">
      <w:pPr>
        <w:tabs>
          <w:tab w:val="left" w:pos="1215"/>
        </w:tabs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bidi="pt-BR"/>
        </w:rPr>
      </w:pPr>
      <w:r w:rsidRPr="00596BB6">
        <w:rPr>
          <w:rFonts w:ascii="Arial" w:hAnsi="Arial" w:cs="Arial"/>
          <w:sz w:val="23"/>
          <w:szCs w:val="23"/>
          <w:lang w:bidi="pt-BR"/>
        </w:rPr>
        <w:t>Em 1</w:t>
      </w:r>
      <w:r w:rsidR="00407336">
        <w:rPr>
          <w:rFonts w:ascii="Arial" w:hAnsi="Arial" w:cs="Arial"/>
          <w:sz w:val="23"/>
          <w:szCs w:val="23"/>
          <w:lang w:bidi="pt-BR"/>
        </w:rPr>
        <w:t>º</w:t>
      </w:r>
      <w:r w:rsidRPr="00596BB6">
        <w:rPr>
          <w:rFonts w:ascii="Arial" w:hAnsi="Arial" w:cs="Arial"/>
          <w:sz w:val="23"/>
          <w:szCs w:val="23"/>
          <w:lang w:bidi="pt-BR"/>
        </w:rPr>
        <w:t xml:space="preserve"> de julho de 1954, a razão social passou de Metz &amp; Cia </w:t>
      </w:r>
      <w:proofErr w:type="spellStart"/>
      <w:r w:rsidRPr="00596BB6">
        <w:rPr>
          <w:rFonts w:ascii="Arial" w:hAnsi="Arial" w:cs="Arial"/>
          <w:sz w:val="23"/>
          <w:szCs w:val="23"/>
          <w:lang w:bidi="pt-BR"/>
        </w:rPr>
        <w:t>Ltda</w:t>
      </w:r>
      <w:proofErr w:type="spellEnd"/>
      <w:r w:rsidRPr="00596BB6">
        <w:rPr>
          <w:rFonts w:ascii="Arial" w:hAnsi="Arial" w:cs="Arial"/>
          <w:sz w:val="23"/>
          <w:szCs w:val="23"/>
          <w:lang w:bidi="pt-BR"/>
        </w:rPr>
        <w:t xml:space="preserve"> para Metalúrgica Metz Ltda. No dia 23 de julho de 1982, pela primeira vez, passaram a integrar, na constituição societária, pessoas não descendentes do fundador da empresa. Neste dia, o sócio Bruno </w:t>
      </w:r>
      <w:proofErr w:type="spellStart"/>
      <w:r w:rsidRPr="00596BB6">
        <w:rPr>
          <w:rFonts w:ascii="Arial" w:hAnsi="Arial" w:cs="Arial"/>
          <w:sz w:val="23"/>
          <w:szCs w:val="23"/>
          <w:lang w:bidi="pt-BR"/>
        </w:rPr>
        <w:t>Cassel</w:t>
      </w:r>
      <w:proofErr w:type="spellEnd"/>
      <w:r w:rsidRPr="00596BB6">
        <w:rPr>
          <w:rFonts w:ascii="Arial" w:hAnsi="Arial" w:cs="Arial"/>
          <w:sz w:val="23"/>
          <w:szCs w:val="23"/>
          <w:lang w:bidi="pt-BR"/>
        </w:rPr>
        <w:t xml:space="preserve">, genro do fundador vendeu e transferiu integralmente sua cota para Otto </w:t>
      </w:r>
      <w:proofErr w:type="spellStart"/>
      <w:r w:rsidRPr="00596BB6">
        <w:rPr>
          <w:rFonts w:ascii="Arial" w:hAnsi="Arial" w:cs="Arial"/>
          <w:sz w:val="23"/>
          <w:szCs w:val="23"/>
          <w:lang w:bidi="pt-BR"/>
        </w:rPr>
        <w:t>Theophilo</w:t>
      </w:r>
      <w:proofErr w:type="spellEnd"/>
      <w:r w:rsidRPr="00596BB6">
        <w:rPr>
          <w:rFonts w:ascii="Arial" w:hAnsi="Arial" w:cs="Arial"/>
          <w:sz w:val="23"/>
          <w:szCs w:val="23"/>
          <w:lang w:bidi="pt-BR"/>
        </w:rPr>
        <w:t xml:space="preserve"> Koch, Carlos Arthur Koch e Harry </w:t>
      </w:r>
      <w:proofErr w:type="spellStart"/>
      <w:r w:rsidRPr="00596BB6">
        <w:rPr>
          <w:rFonts w:ascii="Arial" w:hAnsi="Arial" w:cs="Arial"/>
          <w:sz w:val="23"/>
          <w:szCs w:val="23"/>
          <w:lang w:bidi="pt-BR"/>
        </w:rPr>
        <w:t>Werno</w:t>
      </w:r>
      <w:proofErr w:type="spellEnd"/>
      <w:r w:rsidRPr="00596BB6">
        <w:rPr>
          <w:rFonts w:ascii="Arial" w:hAnsi="Arial" w:cs="Arial"/>
          <w:sz w:val="23"/>
          <w:szCs w:val="23"/>
          <w:lang w:bidi="pt-BR"/>
        </w:rPr>
        <w:t xml:space="preserve"> Koch. Completando quase noventa e três anos após a fundação da Metalúrgica por João Metz, no dia 25 de junho de 1992, retira-se da sociedade o último descendente do então fundador da mesma (o neto Vitor Lotário </w:t>
      </w:r>
      <w:proofErr w:type="spellStart"/>
      <w:r w:rsidRPr="00596BB6">
        <w:rPr>
          <w:rFonts w:ascii="Arial" w:hAnsi="Arial" w:cs="Arial"/>
          <w:sz w:val="23"/>
          <w:szCs w:val="23"/>
          <w:lang w:bidi="pt-BR"/>
        </w:rPr>
        <w:t>Cassel</w:t>
      </w:r>
      <w:proofErr w:type="spellEnd"/>
      <w:r w:rsidRPr="00596BB6">
        <w:rPr>
          <w:rFonts w:ascii="Arial" w:hAnsi="Arial" w:cs="Arial"/>
          <w:sz w:val="23"/>
          <w:szCs w:val="23"/>
          <w:lang w:bidi="pt-BR"/>
        </w:rPr>
        <w:t xml:space="preserve">). </w:t>
      </w:r>
    </w:p>
    <w:p w:rsidR="00596BB6" w:rsidRPr="00596BB6" w:rsidRDefault="00596BB6" w:rsidP="001115F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bidi="pt-BR"/>
        </w:rPr>
      </w:pPr>
      <w:r w:rsidRPr="00596BB6">
        <w:rPr>
          <w:rFonts w:ascii="Arial" w:hAnsi="Arial" w:cs="Arial"/>
          <w:sz w:val="23"/>
          <w:szCs w:val="23"/>
          <w:lang w:bidi="pt-BR"/>
        </w:rPr>
        <w:t>Mesmo a empresa não sendo mais constituída por nenhum descendente do fundador, a nova direção decidiu não alterar a razão social, permanecendo até hoje como Metalúrgica Metz Ltda.</w:t>
      </w:r>
    </w:p>
    <w:p w:rsidR="0072080E" w:rsidRPr="001115FB" w:rsidRDefault="00B621A0" w:rsidP="001115F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115FB">
        <w:rPr>
          <w:rFonts w:ascii="Arial" w:hAnsi="Arial" w:cs="Arial"/>
          <w:sz w:val="23"/>
          <w:szCs w:val="23"/>
        </w:rPr>
        <w:t xml:space="preserve">Por essas razões, segue a </w:t>
      </w:r>
      <w:r w:rsidR="0072080E" w:rsidRPr="001115FB">
        <w:rPr>
          <w:rFonts w:ascii="Arial" w:hAnsi="Arial" w:cs="Arial"/>
          <w:b/>
          <w:bCs/>
          <w:iCs/>
          <w:sz w:val="23"/>
          <w:szCs w:val="23"/>
        </w:rPr>
        <w:t>MOÇÃO DE PARABENIZAÇÃO</w:t>
      </w:r>
      <w:r w:rsidRPr="001115FB">
        <w:rPr>
          <w:rFonts w:ascii="Arial" w:hAnsi="Arial" w:cs="Arial"/>
          <w:sz w:val="23"/>
          <w:szCs w:val="23"/>
        </w:rPr>
        <w:t>, a qual, devidamente processada, requer seja apreciada pelo Colegiado da Casa, aprovada e encaminhada</w:t>
      </w:r>
      <w:r w:rsidR="00F264EA" w:rsidRPr="001115FB">
        <w:rPr>
          <w:rFonts w:ascii="Arial" w:hAnsi="Arial" w:cs="Arial"/>
          <w:sz w:val="23"/>
          <w:szCs w:val="23"/>
          <w:lang w:bidi="pt-BR"/>
        </w:rPr>
        <w:t xml:space="preserve"> </w:t>
      </w:r>
      <w:r w:rsidR="006B384E" w:rsidRPr="001115FB">
        <w:rPr>
          <w:rFonts w:ascii="Arial" w:hAnsi="Arial" w:cs="Arial"/>
          <w:sz w:val="23"/>
          <w:szCs w:val="23"/>
        </w:rPr>
        <w:t xml:space="preserve">Metalúrgica Metz </w:t>
      </w:r>
      <w:r w:rsidR="00A57E14" w:rsidRPr="001115FB">
        <w:rPr>
          <w:rFonts w:ascii="Arial" w:hAnsi="Arial" w:cs="Arial"/>
          <w:sz w:val="23"/>
          <w:szCs w:val="23"/>
        </w:rPr>
        <w:t>Ltda. de</w:t>
      </w:r>
      <w:r w:rsidR="006B384E" w:rsidRPr="001115FB">
        <w:rPr>
          <w:rFonts w:ascii="Arial" w:hAnsi="Arial" w:cs="Arial"/>
          <w:sz w:val="23"/>
          <w:szCs w:val="23"/>
        </w:rPr>
        <w:t xml:space="preserve"> Estância Velha.</w:t>
      </w:r>
    </w:p>
    <w:p w:rsidR="00B621A0" w:rsidRPr="001115FB" w:rsidRDefault="00597999" w:rsidP="00CE66C8">
      <w:pPr>
        <w:tabs>
          <w:tab w:val="center" w:pos="4535"/>
        </w:tabs>
        <w:spacing w:before="100" w:beforeAutospacing="1" w:line="360" w:lineRule="auto"/>
        <w:rPr>
          <w:rFonts w:ascii="Arial" w:hAnsi="Arial" w:cs="Arial"/>
          <w:sz w:val="23"/>
          <w:szCs w:val="23"/>
        </w:rPr>
      </w:pPr>
      <w:r w:rsidRPr="001115FB">
        <w:rPr>
          <w:rFonts w:ascii="Arial" w:hAnsi="Arial" w:cs="Arial"/>
          <w:sz w:val="23"/>
          <w:szCs w:val="23"/>
        </w:rPr>
        <w:t xml:space="preserve">                                   </w:t>
      </w:r>
      <w:r w:rsidR="00CE66C8" w:rsidRPr="001115FB">
        <w:rPr>
          <w:rFonts w:ascii="Arial" w:hAnsi="Arial" w:cs="Arial"/>
          <w:sz w:val="23"/>
          <w:szCs w:val="23"/>
        </w:rPr>
        <w:tab/>
      </w:r>
      <w:r w:rsidR="00B621A0" w:rsidRPr="001115FB">
        <w:rPr>
          <w:rFonts w:ascii="Arial" w:hAnsi="Arial" w:cs="Arial"/>
          <w:sz w:val="23"/>
          <w:szCs w:val="23"/>
        </w:rPr>
        <w:t>E</w:t>
      </w:r>
      <w:r w:rsidR="00C642B5" w:rsidRPr="001115FB">
        <w:rPr>
          <w:rFonts w:ascii="Arial" w:hAnsi="Arial" w:cs="Arial"/>
          <w:sz w:val="23"/>
          <w:szCs w:val="23"/>
        </w:rPr>
        <w:t>stância Velha</w:t>
      </w:r>
      <w:r w:rsidR="003D13A9">
        <w:rPr>
          <w:rFonts w:ascii="Arial" w:hAnsi="Arial" w:cs="Arial"/>
          <w:sz w:val="23"/>
          <w:szCs w:val="23"/>
        </w:rPr>
        <w:t xml:space="preserve"> - RS, 04</w:t>
      </w:r>
      <w:r w:rsidR="0072080E" w:rsidRPr="001115FB">
        <w:rPr>
          <w:rFonts w:ascii="Arial" w:hAnsi="Arial" w:cs="Arial"/>
          <w:sz w:val="23"/>
          <w:szCs w:val="23"/>
        </w:rPr>
        <w:t xml:space="preserve"> de </w:t>
      </w:r>
      <w:r w:rsidR="006B384E" w:rsidRPr="001115FB">
        <w:rPr>
          <w:rFonts w:ascii="Arial" w:hAnsi="Arial" w:cs="Arial"/>
          <w:sz w:val="23"/>
          <w:szCs w:val="23"/>
        </w:rPr>
        <w:t>setembro</w:t>
      </w:r>
      <w:r w:rsidR="00F264EA" w:rsidRPr="001115FB">
        <w:rPr>
          <w:rFonts w:ascii="Arial" w:hAnsi="Arial" w:cs="Arial"/>
          <w:sz w:val="23"/>
          <w:szCs w:val="23"/>
        </w:rPr>
        <w:t xml:space="preserve"> de 2019</w:t>
      </w:r>
      <w:r w:rsidR="00B621A0" w:rsidRPr="001115FB">
        <w:rPr>
          <w:rFonts w:ascii="Arial" w:hAnsi="Arial" w:cs="Arial"/>
          <w:sz w:val="23"/>
          <w:szCs w:val="23"/>
        </w:rPr>
        <w:t>.</w:t>
      </w:r>
    </w:p>
    <w:p w:rsidR="00B621A0" w:rsidRPr="001115FB" w:rsidRDefault="00B621A0">
      <w:pPr>
        <w:ind w:firstLine="2880"/>
        <w:jc w:val="both"/>
        <w:rPr>
          <w:rFonts w:ascii="Arial" w:hAnsi="Arial" w:cs="Arial"/>
          <w:sz w:val="23"/>
          <w:szCs w:val="23"/>
        </w:rPr>
      </w:pPr>
    </w:p>
    <w:p w:rsidR="00B621A0" w:rsidRPr="001115FB" w:rsidRDefault="00B621A0">
      <w:pPr>
        <w:jc w:val="center"/>
        <w:rPr>
          <w:rFonts w:ascii="Arial" w:hAnsi="Arial" w:cs="Arial"/>
          <w:sz w:val="23"/>
          <w:szCs w:val="23"/>
        </w:rPr>
      </w:pPr>
      <w:r w:rsidRPr="001115FB">
        <w:rPr>
          <w:rFonts w:ascii="Arial" w:hAnsi="Arial" w:cs="Arial"/>
          <w:sz w:val="23"/>
          <w:szCs w:val="23"/>
        </w:rPr>
        <w:t>Atenciosamente,</w:t>
      </w:r>
    </w:p>
    <w:p w:rsidR="00B621A0" w:rsidRPr="001115FB" w:rsidRDefault="00D00D76" w:rsidP="00D00D76">
      <w:pPr>
        <w:tabs>
          <w:tab w:val="left" w:pos="7263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bookmarkStart w:id="0" w:name="_GoBack"/>
      <w:bookmarkEnd w:id="0"/>
    </w:p>
    <w:p w:rsidR="00CE66C8" w:rsidRPr="001115FB" w:rsidRDefault="00CE66C8" w:rsidP="001115FB">
      <w:pPr>
        <w:tabs>
          <w:tab w:val="left" w:pos="4107"/>
          <w:tab w:val="left" w:pos="4708"/>
        </w:tabs>
        <w:rPr>
          <w:rFonts w:ascii="Arial" w:hAnsi="Arial" w:cs="Arial"/>
          <w:b/>
          <w:bCs/>
          <w:sz w:val="23"/>
          <w:szCs w:val="23"/>
        </w:rPr>
      </w:pPr>
      <w:r w:rsidRPr="001115FB">
        <w:rPr>
          <w:rFonts w:ascii="Arial" w:hAnsi="Arial" w:cs="Arial"/>
          <w:b/>
          <w:bCs/>
          <w:sz w:val="23"/>
          <w:szCs w:val="23"/>
        </w:rPr>
        <w:tab/>
      </w:r>
      <w:r w:rsidR="001115FB" w:rsidRPr="001115FB">
        <w:rPr>
          <w:rFonts w:ascii="Arial" w:hAnsi="Arial" w:cs="Arial"/>
          <w:b/>
          <w:bCs/>
          <w:sz w:val="23"/>
          <w:szCs w:val="23"/>
        </w:rPr>
        <w:tab/>
      </w:r>
    </w:p>
    <w:p w:rsidR="00B621A0" w:rsidRPr="001115FB" w:rsidRDefault="003D13A9" w:rsidP="003D13A9">
      <w:pPr>
        <w:tabs>
          <w:tab w:val="left" w:pos="4107"/>
          <w:tab w:val="center" w:pos="4535"/>
          <w:tab w:val="left" w:pos="7363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C642B5" w:rsidRPr="001115FB">
        <w:rPr>
          <w:rFonts w:ascii="Arial" w:hAnsi="Arial" w:cs="Arial"/>
          <w:b/>
          <w:bCs/>
          <w:sz w:val="23"/>
          <w:szCs w:val="23"/>
        </w:rPr>
        <w:t>Autor</w:t>
      </w:r>
      <w:r>
        <w:rPr>
          <w:rFonts w:ascii="Arial" w:hAnsi="Arial" w:cs="Arial"/>
          <w:b/>
          <w:bCs/>
          <w:sz w:val="23"/>
          <w:szCs w:val="23"/>
        </w:rPr>
        <w:tab/>
      </w:r>
    </w:p>
    <w:p w:rsidR="00B621A0" w:rsidRPr="001115FB" w:rsidRDefault="00B621A0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1115FB">
        <w:rPr>
          <w:rFonts w:ascii="Arial" w:hAnsi="Arial" w:cs="Arial"/>
          <w:sz w:val="23"/>
          <w:szCs w:val="23"/>
        </w:rPr>
        <w:tab/>
      </w:r>
      <w:r w:rsidRPr="001115FB">
        <w:rPr>
          <w:rFonts w:ascii="Arial" w:hAnsi="Arial" w:cs="Arial"/>
          <w:sz w:val="23"/>
          <w:szCs w:val="23"/>
        </w:rPr>
        <w:tab/>
      </w:r>
      <w:r w:rsidRPr="001115FB">
        <w:rPr>
          <w:rFonts w:ascii="Arial" w:hAnsi="Arial" w:cs="Arial"/>
          <w:b/>
          <w:bCs/>
          <w:sz w:val="23"/>
          <w:szCs w:val="23"/>
        </w:rPr>
        <w:tab/>
      </w:r>
      <w:r w:rsidRPr="001115FB">
        <w:rPr>
          <w:rFonts w:ascii="Arial" w:hAnsi="Arial" w:cs="Arial"/>
          <w:b/>
          <w:bCs/>
          <w:sz w:val="23"/>
          <w:szCs w:val="23"/>
        </w:rPr>
        <w:tab/>
      </w:r>
      <w:r w:rsidRPr="001115FB">
        <w:rPr>
          <w:rFonts w:ascii="Arial" w:hAnsi="Arial" w:cs="Arial"/>
          <w:b/>
          <w:bCs/>
          <w:sz w:val="23"/>
          <w:szCs w:val="23"/>
        </w:rPr>
        <w:tab/>
      </w:r>
      <w:r w:rsidRPr="001115FB">
        <w:rPr>
          <w:rFonts w:ascii="Arial" w:hAnsi="Arial" w:cs="Arial"/>
          <w:b/>
          <w:bCs/>
          <w:sz w:val="23"/>
          <w:szCs w:val="23"/>
        </w:rPr>
        <w:tab/>
      </w:r>
    </w:p>
    <w:p w:rsidR="00CE66C8" w:rsidRPr="001115FB" w:rsidRDefault="00CE66C8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CE66C8" w:rsidRPr="001115FB" w:rsidRDefault="00CE66C8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B621A0" w:rsidRPr="001115FB" w:rsidRDefault="00597999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1115FB">
        <w:rPr>
          <w:rFonts w:ascii="Arial" w:hAnsi="Arial" w:cs="Arial"/>
          <w:b/>
          <w:bCs/>
          <w:sz w:val="23"/>
          <w:szCs w:val="23"/>
        </w:rPr>
        <w:t xml:space="preserve">Carlos Bonne </w:t>
      </w:r>
    </w:p>
    <w:p w:rsidR="00B621A0" w:rsidRPr="001115FB" w:rsidRDefault="00F264EA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1115FB">
        <w:rPr>
          <w:rFonts w:ascii="Arial" w:hAnsi="Arial" w:cs="Arial"/>
          <w:b/>
          <w:bCs/>
          <w:sz w:val="23"/>
          <w:szCs w:val="23"/>
        </w:rPr>
        <w:t>Vereador do</w:t>
      </w:r>
      <w:r w:rsidR="00597999" w:rsidRPr="001115FB">
        <w:rPr>
          <w:rFonts w:ascii="Arial" w:hAnsi="Arial" w:cs="Arial"/>
          <w:b/>
          <w:bCs/>
          <w:sz w:val="23"/>
          <w:szCs w:val="23"/>
        </w:rPr>
        <w:t xml:space="preserve"> PDT</w:t>
      </w:r>
    </w:p>
    <w:p w:rsidR="00B621A0" w:rsidRPr="001115FB" w:rsidRDefault="00C64F72" w:rsidP="00C64F72">
      <w:pPr>
        <w:tabs>
          <w:tab w:val="left" w:pos="7613"/>
        </w:tabs>
        <w:rPr>
          <w:rFonts w:ascii="Arial" w:hAnsi="Arial" w:cs="Arial"/>
          <w:b/>
          <w:bCs/>
          <w:sz w:val="23"/>
          <w:szCs w:val="23"/>
        </w:rPr>
      </w:pPr>
      <w:r w:rsidRPr="001115FB">
        <w:rPr>
          <w:rFonts w:ascii="Arial" w:hAnsi="Arial" w:cs="Arial"/>
          <w:b/>
          <w:bCs/>
          <w:sz w:val="23"/>
          <w:szCs w:val="23"/>
        </w:rPr>
        <w:tab/>
      </w:r>
    </w:p>
    <w:sectPr w:rsidR="00B621A0" w:rsidRPr="001115FB" w:rsidSect="007F796C">
      <w:footerReference w:type="default" r:id="rId8"/>
      <w:pgSz w:w="11906" w:h="16838"/>
      <w:pgMar w:top="2948" w:right="1134" w:bottom="1985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A9" w:rsidRDefault="00D100A9">
      <w:r>
        <w:separator/>
      </w:r>
    </w:p>
  </w:endnote>
  <w:endnote w:type="continuationSeparator" w:id="0">
    <w:p w:rsidR="00D100A9" w:rsidRDefault="00D1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0" w:rsidRDefault="00F264EA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3A8AEE0" wp14:editId="3949A290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200" cy="174625"/>
              <wp:effectExtent l="635" t="635" r="889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A0" w:rsidRDefault="00B621A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00D76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BNHiU42wAAAAkBAAAPAAAAAAAAAAAAAAAAAOIEAABkcnMvZG93bnJldi54bWxQSwUGAAAAAAQA&#10;BADzAAAA6gUAAAAA&#10;" stroked="f">
              <v:fill opacity="0"/>
              <v:textbox inset="0,0,0,0">
                <w:txbxContent>
                  <w:p w:rsidR="00B621A0" w:rsidRDefault="00B621A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00D76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A9" w:rsidRDefault="00D100A9">
      <w:r>
        <w:separator/>
      </w:r>
    </w:p>
  </w:footnote>
  <w:footnote w:type="continuationSeparator" w:id="0">
    <w:p w:rsidR="00D100A9" w:rsidRDefault="00D1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C6"/>
    <w:rsid w:val="00000775"/>
    <w:rsid w:val="00034CA7"/>
    <w:rsid w:val="00067709"/>
    <w:rsid w:val="00082772"/>
    <w:rsid w:val="00092E4A"/>
    <w:rsid w:val="000A452D"/>
    <w:rsid w:val="000A619B"/>
    <w:rsid w:val="000D0BEC"/>
    <w:rsid w:val="001115FB"/>
    <w:rsid w:val="002022C6"/>
    <w:rsid w:val="002063C8"/>
    <w:rsid w:val="00227C37"/>
    <w:rsid w:val="00235EA5"/>
    <w:rsid w:val="00246E1E"/>
    <w:rsid w:val="002E46AF"/>
    <w:rsid w:val="003062DC"/>
    <w:rsid w:val="00317525"/>
    <w:rsid w:val="00333B72"/>
    <w:rsid w:val="003D13A9"/>
    <w:rsid w:val="003E1576"/>
    <w:rsid w:val="00407336"/>
    <w:rsid w:val="00420BFE"/>
    <w:rsid w:val="00437BC0"/>
    <w:rsid w:val="004B4923"/>
    <w:rsid w:val="004B73CE"/>
    <w:rsid w:val="004C2D53"/>
    <w:rsid w:val="004D3A1A"/>
    <w:rsid w:val="004F3144"/>
    <w:rsid w:val="00566CD3"/>
    <w:rsid w:val="00596BB6"/>
    <w:rsid w:val="00597999"/>
    <w:rsid w:val="005A3A12"/>
    <w:rsid w:val="005E477F"/>
    <w:rsid w:val="0061455A"/>
    <w:rsid w:val="00614CFB"/>
    <w:rsid w:val="00660DEF"/>
    <w:rsid w:val="006645B7"/>
    <w:rsid w:val="006B384E"/>
    <w:rsid w:val="0072080E"/>
    <w:rsid w:val="007D62B2"/>
    <w:rsid w:val="007D6CA4"/>
    <w:rsid w:val="007F2272"/>
    <w:rsid w:val="007F796C"/>
    <w:rsid w:val="0084310A"/>
    <w:rsid w:val="00855D78"/>
    <w:rsid w:val="00866758"/>
    <w:rsid w:val="008A177E"/>
    <w:rsid w:val="008D6307"/>
    <w:rsid w:val="00944243"/>
    <w:rsid w:val="00975F5E"/>
    <w:rsid w:val="009768C0"/>
    <w:rsid w:val="009B163A"/>
    <w:rsid w:val="009D5E64"/>
    <w:rsid w:val="00A124FE"/>
    <w:rsid w:val="00A57E14"/>
    <w:rsid w:val="00A63ECA"/>
    <w:rsid w:val="00AB265B"/>
    <w:rsid w:val="00B4152B"/>
    <w:rsid w:val="00B621A0"/>
    <w:rsid w:val="00B64C61"/>
    <w:rsid w:val="00B757DB"/>
    <w:rsid w:val="00BC6A4F"/>
    <w:rsid w:val="00C55588"/>
    <w:rsid w:val="00C642B5"/>
    <w:rsid w:val="00C64F72"/>
    <w:rsid w:val="00CE66C8"/>
    <w:rsid w:val="00D00D76"/>
    <w:rsid w:val="00D100A9"/>
    <w:rsid w:val="00D10F82"/>
    <w:rsid w:val="00D90322"/>
    <w:rsid w:val="00DA0DDD"/>
    <w:rsid w:val="00DB5A2B"/>
    <w:rsid w:val="00DC26CA"/>
    <w:rsid w:val="00DE615B"/>
    <w:rsid w:val="00E32391"/>
    <w:rsid w:val="00EF38B9"/>
    <w:rsid w:val="00EF57C6"/>
    <w:rsid w:val="00F264EA"/>
    <w:rsid w:val="00F42C33"/>
    <w:rsid w:val="00F9094C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4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locked/>
    <w:rsid w:val="005E4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BC6A4F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Fontepargpadro1">
    <w:name w:val="Fonte parág. padrão1"/>
    <w:rsid w:val="00BC6A4F"/>
  </w:style>
  <w:style w:type="character" w:styleId="Nmerodepgina">
    <w:name w:val="page number"/>
    <w:basedOn w:val="Fontepargpadro1"/>
    <w:rsid w:val="00BC6A4F"/>
    <w:rPr>
      <w:rFonts w:cs="Times New Roman"/>
    </w:rPr>
  </w:style>
  <w:style w:type="character" w:customStyle="1" w:styleId="st">
    <w:name w:val="st"/>
    <w:basedOn w:val="Fontepargpadro1"/>
    <w:rsid w:val="00BC6A4F"/>
    <w:rPr>
      <w:rFonts w:cs="Times New Roman"/>
    </w:rPr>
  </w:style>
  <w:style w:type="character" w:styleId="nfase">
    <w:name w:val="Emphasis"/>
    <w:basedOn w:val="Fontepargpadro1"/>
    <w:qFormat/>
    <w:rsid w:val="00BC6A4F"/>
    <w:rPr>
      <w:rFonts w:cs="Times New Roman"/>
      <w:i/>
      <w:iCs/>
    </w:rPr>
  </w:style>
  <w:style w:type="paragraph" w:customStyle="1" w:styleId="Ttulo10">
    <w:name w:val="Título1"/>
    <w:basedOn w:val="Normal"/>
    <w:next w:val="Corpodetexto"/>
    <w:rsid w:val="00BC6A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rsid w:val="00BC6A4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rsid w:val="00BC6A4F"/>
  </w:style>
  <w:style w:type="paragraph" w:styleId="Legenda">
    <w:name w:val="caption"/>
    <w:basedOn w:val="Normal"/>
    <w:qFormat/>
    <w:rsid w:val="00BC6A4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C6A4F"/>
    <w:pPr>
      <w:suppressLineNumbers/>
    </w:pPr>
  </w:style>
  <w:style w:type="paragraph" w:styleId="Rodap">
    <w:name w:val="footer"/>
    <w:basedOn w:val="Normal"/>
    <w:link w:val="RodapChar"/>
    <w:rsid w:val="00BC6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Contedodoquadro">
    <w:name w:val="Conteúdo do quadro"/>
    <w:basedOn w:val="Normal"/>
    <w:rsid w:val="00BC6A4F"/>
  </w:style>
  <w:style w:type="character" w:styleId="Hyperlink">
    <w:name w:val="Hyperlink"/>
    <w:basedOn w:val="Fontepargpadro"/>
    <w:semiHidden/>
    <w:rsid w:val="007D62B2"/>
    <w:rPr>
      <w:rFonts w:cs="Times New Roman"/>
      <w:color w:val="0000FF"/>
      <w:u w:val="single"/>
    </w:rPr>
  </w:style>
  <w:style w:type="character" w:customStyle="1" w:styleId="xbe">
    <w:name w:val="_xbe"/>
    <w:rsid w:val="007F796C"/>
  </w:style>
  <w:style w:type="paragraph" w:styleId="Textodebalo">
    <w:name w:val="Balloon Text"/>
    <w:basedOn w:val="Normal"/>
    <w:link w:val="TextodebaloChar"/>
    <w:semiHidden/>
    <w:rsid w:val="00235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235EA5"/>
    <w:rPr>
      <w:rFonts w:ascii="Segoe UI" w:hAnsi="Segoe UI" w:cs="Segoe UI"/>
      <w:sz w:val="18"/>
      <w:szCs w:val="18"/>
      <w:lang w:val="x-none" w:eastAsia="zh-CN"/>
    </w:rPr>
  </w:style>
  <w:style w:type="paragraph" w:styleId="Cabealho">
    <w:name w:val="header"/>
    <w:basedOn w:val="Normal"/>
    <w:link w:val="CabealhoChar"/>
    <w:rsid w:val="005979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799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979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1Char">
    <w:name w:val="Título 1 Char"/>
    <w:basedOn w:val="Fontepargpadro"/>
    <w:link w:val="Ttulo1"/>
    <w:rsid w:val="005E47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4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locked/>
    <w:rsid w:val="005E4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BC6A4F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Fontepargpadro1">
    <w:name w:val="Fonte parág. padrão1"/>
    <w:rsid w:val="00BC6A4F"/>
  </w:style>
  <w:style w:type="character" w:styleId="Nmerodepgina">
    <w:name w:val="page number"/>
    <w:basedOn w:val="Fontepargpadro1"/>
    <w:rsid w:val="00BC6A4F"/>
    <w:rPr>
      <w:rFonts w:cs="Times New Roman"/>
    </w:rPr>
  </w:style>
  <w:style w:type="character" w:customStyle="1" w:styleId="st">
    <w:name w:val="st"/>
    <w:basedOn w:val="Fontepargpadro1"/>
    <w:rsid w:val="00BC6A4F"/>
    <w:rPr>
      <w:rFonts w:cs="Times New Roman"/>
    </w:rPr>
  </w:style>
  <w:style w:type="character" w:styleId="nfase">
    <w:name w:val="Emphasis"/>
    <w:basedOn w:val="Fontepargpadro1"/>
    <w:qFormat/>
    <w:rsid w:val="00BC6A4F"/>
    <w:rPr>
      <w:rFonts w:cs="Times New Roman"/>
      <w:i/>
      <w:iCs/>
    </w:rPr>
  </w:style>
  <w:style w:type="paragraph" w:customStyle="1" w:styleId="Ttulo10">
    <w:name w:val="Título1"/>
    <w:basedOn w:val="Normal"/>
    <w:next w:val="Corpodetexto"/>
    <w:rsid w:val="00BC6A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rsid w:val="00BC6A4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rsid w:val="00BC6A4F"/>
  </w:style>
  <w:style w:type="paragraph" w:styleId="Legenda">
    <w:name w:val="caption"/>
    <w:basedOn w:val="Normal"/>
    <w:qFormat/>
    <w:rsid w:val="00BC6A4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C6A4F"/>
    <w:pPr>
      <w:suppressLineNumbers/>
    </w:pPr>
  </w:style>
  <w:style w:type="paragraph" w:styleId="Rodap">
    <w:name w:val="footer"/>
    <w:basedOn w:val="Normal"/>
    <w:link w:val="RodapChar"/>
    <w:rsid w:val="00BC6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Contedodoquadro">
    <w:name w:val="Conteúdo do quadro"/>
    <w:basedOn w:val="Normal"/>
    <w:rsid w:val="00BC6A4F"/>
  </w:style>
  <w:style w:type="character" w:styleId="Hyperlink">
    <w:name w:val="Hyperlink"/>
    <w:basedOn w:val="Fontepargpadro"/>
    <w:semiHidden/>
    <w:rsid w:val="007D62B2"/>
    <w:rPr>
      <w:rFonts w:cs="Times New Roman"/>
      <w:color w:val="0000FF"/>
      <w:u w:val="single"/>
    </w:rPr>
  </w:style>
  <w:style w:type="character" w:customStyle="1" w:styleId="xbe">
    <w:name w:val="_xbe"/>
    <w:rsid w:val="007F796C"/>
  </w:style>
  <w:style w:type="paragraph" w:styleId="Textodebalo">
    <w:name w:val="Balloon Text"/>
    <w:basedOn w:val="Normal"/>
    <w:link w:val="TextodebaloChar"/>
    <w:semiHidden/>
    <w:rsid w:val="00235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235EA5"/>
    <w:rPr>
      <w:rFonts w:ascii="Segoe UI" w:hAnsi="Segoe UI" w:cs="Segoe UI"/>
      <w:sz w:val="18"/>
      <w:szCs w:val="18"/>
      <w:lang w:val="x-none" w:eastAsia="zh-CN"/>
    </w:rPr>
  </w:style>
  <w:style w:type="paragraph" w:styleId="Cabealho">
    <w:name w:val="header"/>
    <w:basedOn w:val="Normal"/>
    <w:link w:val="CabealhoChar"/>
    <w:rsid w:val="005979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799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979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1Char">
    <w:name w:val="Título 1 Char"/>
    <w:basedOn w:val="Fontepargpadro"/>
    <w:link w:val="Ttulo1"/>
    <w:rsid w:val="005E47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https://pt.wikipedia.org/wiki/1970</vt:lpwstr>
      </vt:variant>
      <vt:variant>
        <vt:lpwstr/>
      </vt:variant>
      <vt:variant>
        <vt:i4>786514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https://pt.wikipedia.org/wiki/Sala_de_Reda%C3%A7%C3%A3o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22</cp:revision>
  <cp:lastPrinted>2019-08-05T17:52:00Z</cp:lastPrinted>
  <dcterms:created xsi:type="dcterms:W3CDTF">2019-08-26T17:44:00Z</dcterms:created>
  <dcterms:modified xsi:type="dcterms:W3CDTF">2019-08-26T18:26:00Z</dcterms:modified>
</cp:coreProperties>
</file>