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08E" w:rsidRDefault="00FC19C7" w:rsidP="00A406A1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036ACF">
        <w:rPr>
          <w:rFonts w:ascii="Arial" w:hAnsi="Arial" w:cs="Arial"/>
        </w:rPr>
        <w:t>Estância Velha</w:t>
      </w:r>
      <w:r w:rsidR="0059308E">
        <w:rPr>
          <w:rFonts w:ascii="Arial" w:hAnsi="Arial" w:cs="Arial"/>
        </w:rPr>
        <w:t xml:space="preserve"> -</w:t>
      </w:r>
      <w:r w:rsidRPr="00036ACF">
        <w:rPr>
          <w:rFonts w:ascii="Arial" w:hAnsi="Arial" w:cs="Arial"/>
        </w:rPr>
        <w:t xml:space="preserve"> RS, </w:t>
      </w:r>
      <w:r w:rsidR="007465F9">
        <w:rPr>
          <w:rFonts w:ascii="Arial" w:hAnsi="Arial" w:cs="Arial"/>
        </w:rPr>
        <w:t>09</w:t>
      </w:r>
      <w:bookmarkStart w:id="0" w:name="_GoBack"/>
      <w:bookmarkEnd w:id="0"/>
      <w:r w:rsidRPr="00036ACF">
        <w:rPr>
          <w:rFonts w:ascii="Arial" w:hAnsi="Arial" w:cs="Arial"/>
        </w:rPr>
        <w:t xml:space="preserve"> de </w:t>
      </w:r>
      <w:r w:rsidR="00ED59A4">
        <w:rPr>
          <w:rFonts w:ascii="Arial" w:hAnsi="Arial" w:cs="Arial"/>
        </w:rPr>
        <w:t>fevereiro</w:t>
      </w:r>
      <w:r w:rsidRPr="00036ACF">
        <w:rPr>
          <w:rFonts w:ascii="Arial" w:hAnsi="Arial" w:cs="Arial"/>
        </w:rPr>
        <w:t xml:space="preserve"> </w:t>
      </w:r>
      <w:r w:rsidR="00ED59A4">
        <w:rPr>
          <w:rFonts w:ascii="Arial" w:hAnsi="Arial" w:cs="Arial"/>
        </w:rPr>
        <w:t>de 2018</w:t>
      </w:r>
      <w:r w:rsidRPr="00036ACF">
        <w:rPr>
          <w:rFonts w:ascii="Arial" w:hAnsi="Arial" w:cs="Arial"/>
        </w:rPr>
        <w:t>.</w:t>
      </w:r>
    </w:p>
    <w:p w:rsidR="0059308E" w:rsidRDefault="00FC19C7" w:rsidP="0059308E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036ACF">
        <w:rPr>
          <w:rFonts w:ascii="Arial" w:hAnsi="Arial" w:cs="Arial"/>
        </w:rPr>
        <w:t>Senhores Vereadores e Senhoras Vereadoras:</w:t>
      </w:r>
    </w:p>
    <w:p w:rsidR="00B020C0" w:rsidRPr="00B020C0" w:rsidRDefault="00FC19C7" w:rsidP="00B020C0">
      <w:pPr>
        <w:spacing w:before="100" w:beforeAutospacing="1" w:line="360" w:lineRule="auto"/>
        <w:ind w:left="20" w:right="140" w:firstLine="2268"/>
        <w:jc w:val="both"/>
        <w:rPr>
          <w:rFonts w:ascii="Arial" w:hAnsi="Arial" w:cs="Arial"/>
          <w:b/>
        </w:rPr>
      </w:pPr>
      <w:r w:rsidRPr="00E9793E">
        <w:rPr>
          <w:rFonts w:ascii="Arial" w:hAnsi="Arial" w:cs="Arial"/>
        </w:rPr>
        <w:t xml:space="preserve">Segue em anexo minuta de Projeto de Lei que </w:t>
      </w:r>
      <w:r w:rsidR="00B020C0">
        <w:rPr>
          <w:rFonts w:ascii="Arial" w:hAnsi="Arial" w:cs="Arial"/>
        </w:rPr>
        <w:t>“</w:t>
      </w:r>
      <w:r w:rsidR="00B020C0" w:rsidRPr="00B020C0">
        <w:rPr>
          <w:rFonts w:ascii="Arial" w:hAnsi="Arial" w:cs="Arial"/>
          <w:b/>
        </w:rPr>
        <w:t>DISPÕE</w:t>
      </w:r>
      <w:r w:rsidR="0059308E">
        <w:rPr>
          <w:rFonts w:ascii="Arial" w:hAnsi="Arial" w:cs="Arial"/>
          <w:b/>
        </w:rPr>
        <w:t xml:space="preserve"> SOBRE O PROJETO CALÇADA CIDADÃ E DÁ OUTRAS PROVIDÊNCIAS”</w:t>
      </w:r>
      <w:r w:rsidR="00B020C0" w:rsidRPr="00B020C0">
        <w:rPr>
          <w:rFonts w:ascii="Arial" w:hAnsi="Arial" w:cs="Arial"/>
          <w:b/>
        </w:rPr>
        <w:t>.</w:t>
      </w:r>
    </w:p>
    <w:p w:rsidR="00A406A1" w:rsidRDefault="0059308E" w:rsidP="0059308E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59308E">
        <w:rPr>
          <w:rFonts w:ascii="Arial" w:hAnsi="Arial" w:cs="Arial"/>
        </w:rPr>
        <w:t xml:space="preserve">Permitir o livre acesso à circulação segura dos pedestres nas calçadas é uma das características das cidades cidadãs. A calçada é um equipamento urbano, público, ela pertence a todos os munícipes. </w:t>
      </w:r>
    </w:p>
    <w:p w:rsidR="0059308E" w:rsidRPr="0059308E" w:rsidRDefault="00A406A1" w:rsidP="0059308E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9308E" w:rsidRPr="0059308E">
        <w:rPr>
          <w:rFonts w:ascii="Arial" w:hAnsi="Arial" w:cs="Arial"/>
        </w:rPr>
        <w:t xml:space="preserve"> criação de um projeto da importância do Calçada Cidadã reverte-se de maior relevância em face do incentivo à urbanidade, constante da propositura. Não se trata apenas de conceder desconto do IPTU, mas sim, de incentivar a construção de calçadas com o cidadão.</w:t>
      </w:r>
    </w:p>
    <w:p w:rsidR="0059308E" w:rsidRDefault="0059308E" w:rsidP="0059308E">
      <w:pPr>
        <w:tabs>
          <w:tab w:val="left" w:pos="914"/>
        </w:tabs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59308E">
        <w:rPr>
          <w:rFonts w:ascii="Arial" w:hAnsi="Arial" w:cs="Arial"/>
        </w:rPr>
        <w:t>O muní</w:t>
      </w:r>
      <w:r w:rsidR="00A406A1">
        <w:rPr>
          <w:rFonts w:ascii="Arial" w:hAnsi="Arial" w:cs="Arial"/>
        </w:rPr>
        <w:t>cipe</w:t>
      </w:r>
      <w:r w:rsidRPr="0059308E">
        <w:rPr>
          <w:rFonts w:ascii="Arial" w:hAnsi="Arial" w:cs="Arial"/>
        </w:rPr>
        <w:t xml:space="preserve"> primeiramente presta a sua contribuição à urbanização, construindo a calçada em frente do seu imóvel, arcando com o ônus da obra, para, no ano seguinte, gozar do benefício de perceber o desconto (de 50% no valor do IPTU devido), ou seja, pagando apenas metade do imposto, em contrapartida ao valor gasto na obra.</w:t>
      </w:r>
    </w:p>
    <w:p w:rsidR="00A406A1" w:rsidRDefault="00A406A1" w:rsidP="00A406A1">
      <w:pPr>
        <w:spacing w:before="100" w:beforeAutospacing="1" w:line="360" w:lineRule="auto"/>
        <w:ind w:firstLine="2268"/>
        <w:jc w:val="both"/>
        <w:rPr>
          <w:rFonts w:ascii="Arial" w:hAnsi="Arial" w:cs="Arial"/>
          <w:szCs w:val="26"/>
          <w:lang w:bidi="pt-BR"/>
        </w:rPr>
      </w:pPr>
      <w:r>
        <w:rPr>
          <w:rFonts w:ascii="Arial" w:hAnsi="Arial" w:cs="Arial"/>
          <w:szCs w:val="26"/>
          <w:lang w:bidi="pt-BR"/>
        </w:rPr>
        <w:t xml:space="preserve">Cumpre salientar, também, a competência do Poder Legislativo para a concessão de benefícios fiscais, de acordo com a </w:t>
      </w:r>
      <w:r w:rsidRPr="00ED59A4">
        <w:rPr>
          <w:rFonts w:ascii="Arial" w:hAnsi="Arial" w:cs="Arial"/>
          <w:szCs w:val="26"/>
          <w:u w:val="single"/>
          <w:lang w:bidi="pt-BR"/>
        </w:rPr>
        <w:t>jurisprudência do Supremo Tribunal Federal:</w:t>
      </w:r>
    </w:p>
    <w:p w:rsidR="00A406A1" w:rsidRPr="001F0226" w:rsidRDefault="00B12658" w:rsidP="00A406A1">
      <w:pPr>
        <w:spacing w:before="100" w:beforeAutospacing="1" w:after="100" w:afterAutospacing="1"/>
        <w:ind w:left="2268"/>
        <w:outlineLvl w:val="1"/>
        <w:rPr>
          <w:rFonts w:ascii="Arial" w:hAnsi="Arial" w:cs="Arial"/>
          <w:b/>
          <w:bCs/>
        </w:rPr>
      </w:pPr>
      <w:hyperlink r:id="rId8" w:history="1">
        <w:r w:rsidR="00A406A1" w:rsidRPr="00BC711A">
          <w:rPr>
            <w:rFonts w:ascii="Arial" w:hAnsi="Arial" w:cs="Arial"/>
            <w:b/>
            <w:bCs/>
            <w:u w:val="single"/>
          </w:rPr>
          <w:t xml:space="preserve">STF - AÇÃO DIRETA DE INCONSTITUCIONALIDADE ADI 429 CE (STF) </w:t>
        </w:r>
      </w:hyperlink>
    </w:p>
    <w:p w:rsidR="00A406A1" w:rsidRPr="001F0226" w:rsidRDefault="00A406A1" w:rsidP="00A406A1">
      <w:pPr>
        <w:spacing w:before="100" w:beforeAutospacing="1" w:after="100" w:afterAutospacing="1"/>
        <w:ind w:left="2268"/>
      </w:pPr>
      <w:r w:rsidRPr="001F0226">
        <w:t xml:space="preserve">Data de publicação: 29/10/2014 </w:t>
      </w:r>
    </w:p>
    <w:p w:rsidR="00A406A1" w:rsidRPr="00A406A1" w:rsidRDefault="00A406A1" w:rsidP="00A406A1">
      <w:pPr>
        <w:spacing w:before="100" w:beforeAutospacing="1" w:after="100" w:afterAutospacing="1"/>
        <w:ind w:left="2268"/>
        <w:jc w:val="both"/>
      </w:pPr>
      <w:r w:rsidRPr="001F0226">
        <w:rPr>
          <w:bCs/>
        </w:rPr>
        <w:lastRenderedPageBreak/>
        <w:t xml:space="preserve">Ementa: </w:t>
      </w:r>
      <w:r w:rsidRPr="001F0226">
        <w:t xml:space="preserve">AÇÃO DIRETA DE INCONSTITUCIONALIDADE. </w:t>
      </w:r>
      <w:r w:rsidRPr="001F0226">
        <w:rPr>
          <w:bCs/>
        </w:rPr>
        <w:t>TRIBUTÁRIO</w:t>
      </w:r>
      <w:r w:rsidRPr="001F0226">
        <w:t xml:space="preserve">. NORMAS GERAIS DE DIREITO </w:t>
      </w:r>
      <w:r w:rsidRPr="001F0226">
        <w:rPr>
          <w:bCs/>
        </w:rPr>
        <w:t>TRIBUTÁRIO</w:t>
      </w:r>
      <w:r w:rsidRPr="001F0226">
        <w:t xml:space="preserve">. ICMS. CONSTITUIÇÃO DO ESTADO DO CEARA. IMPUGNAÇÃO AOS ARTIGOS 192, §§ 1º E 2º; 193 E SEU PARÁGRAFO ÚNICO; 201 E SEU PARÁGRAFO ÚNICO; 273, PARÁGRAFO ÚNICO; E 283, III, DA CONSTITUIÇÃO ESTADUAL. ADEQUADO TRATAMENTO </w:t>
      </w:r>
      <w:r w:rsidRPr="001F0226">
        <w:rPr>
          <w:bCs/>
        </w:rPr>
        <w:t>TRIBUTÁRIO</w:t>
      </w:r>
      <w:r w:rsidRPr="001F0226">
        <w:t xml:space="preserve"> AO ATO COOPERATIVO E ISENÇÃO DE TRIBUTOS ESTADUAIS ÀS PEQUENAS E MICROEMPRESAS; PEQUENOS E MICROPRODUTORES RURAIS; BEM COMO PARA AS EMPRESAS QUE ABSORVAM CONTINGENTES DE DEFICIENTES NO SEU QUADRO FUNCIONAL OU CONFECCIONE E COMERCIALIZE APARELHOS DE FABRICAÇÃO ALTERNATIVA PARA PORTADORES DE DEFICIÊNCIA. DISPOSIÇÕES PREVISTAS NA CONSTITUIÇÃO ESTADUAL. VIOLAÇÃO AO DISPOSTO NO ARTIGO 146 , INCISO III , ALÍNEA C, DA CRFB/88 . </w:t>
      </w:r>
      <w:r w:rsidRPr="001F0226">
        <w:rPr>
          <w:bCs/>
        </w:rPr>
        <w:t>COMPETÊNCIA</w:t>
      </w:r>
      <w:r w:rsidRPr="001F0226">
        <w:t xml:space="preserve"> </w:t>
      </w:r>
      <w:r w:rsidRPr="001F0226">
        <w:rPr>
          <w:bCs/>
        </w:rPr>
        <w:t>CONCORRENTE</w:t>
      </w:r>
      <w:r w:rsidRPr="001F0226">
        <w:t xml:space="preserve"> DA UNIÃO, ESTADOS E DISTRITO FEDERAL PARA LEGISLAR SOBRE DIREITO </w:t>
      </w:r>
      <w:r w:rsidRPr="001F0226">
        <w:rPr>
          <w:bCs/>
        </w:rPr>
        <w:t>TRIBUTÁRIO</w:t>
      </w:r>
      <w:r w:rsidRPr="001F0226">
        <w:t xml:space="preserve">. ARTIGO 24 , INCISO I , DA CRFB/88 . AUSÊNCIA DE INCONSTITUCIONALIDADE. DEMAIS DISPOSITIVOS OBJURGADOS. CONCESSÃO UNILATERAL DE BENEFÍCIOS E INCENTIVOS FISCAIS. ICMS. AUSÊNCIA DE CONVÊNIO INTERESTADUAL. AFRONTA AO DISPOSTO NO ARTIGO 155 , § 2º , INCISO XII , G, DA CRFB/88 . CAPUT DO ART. 193 DA CONSTITUIÇÃO ESTADUAL. INTERPRETAÇÃO CONFORME À CONSTITUIÇÃO SEM DECLARAÇÃO DE NULIDADE. EXCLUSÃO DO ICMS DO SEU CAMPO DE INCIDÊNCIA. 1. O Federalismo brasileiro exterioriza-se, dentre outros campos, no segmento </w:t>
      </w:r>
      <w:r w:rsidRPr="001F0226">
        <w:rPr>
          <w:bCs/>
        </w:rPr>
        <w:t>tributário</w:t>
      </w:r>
      <w:r w:rsidRPr="001F0226">
        <w:t xml:space="preserve"> pela previsão de </w:t>
      </w:r>
      <w:r w:rsidRPr="001F0226">
        <w:rPr>
          <w:bCs/>
        </w:rPr>
        <w:t>competências</w:t>
      </w:r>
      <w:r w:rsidRPr="001F0226">
        <w:t xml:space="preserve"> </w:t>
      </w:r>
      <w:r w:rsidRPr="001F0226">
        <w:rPr>
          <w:bCs/>
        </w:rPr>
        <w:t>legislativo</w:t>
      </w:r>
      <w:r w:rsidRPr="001F0226">
        <w:t xml:space="preserve">-fiscais privativas dos entes políticos, reservada à Lei Complementar estabelecer normas gerais. 2. </w:t>
      </w:r>
      <w:r w:rsidRPr="007057AD">
        <w:rPr>
          <w:b/>
          <w:sz w:val="28"/>
          <w:szCs w:val="28"/>
          <w:u w:val="single"/>
        </w:rPr>
        <w:t xml:space="preserve">A concessão de benefícios fiscais não </w:t>
      </w:r>
      <w:r w:rsidRPr="007057AD">
        <w:rPr>
          <w:b/>
          <w:bCs/>
          <w:sz w:val="28"/>
          <w:szCs w:val="28"/>
          <w:u w:val="single"/>
        </w:rPr>
        <w:t>é</w:t>
      </w:r>
      <w:r w:rsidRPr="007057AD">
        <w:rPr>
          <w:b/>
          <w:sz w:val="28"/>
          <w:szCs w:val="28"/>
          <w:u w:val="single"/>
        </w:rPr>
        <w:t xml:space="preserve"> </w:t>
      </w:r>
      <w:r w:rsidRPr="007057AD">
        <w:rPr>
          <w:b/>
          <w:bCs/>
          <w:sz w:val="28"/>
          <w:szCs w:val="28"/>
          <w:u w:val="single"/>
        </w:rPr>
        <w:t>matéria</w:t>
      </w:r>
      <w:r w:rsidRPr="007057AD">
        <w:rPr>
          <w:b/>
          <w:sz w:val="28"/>
          <w:szCs w:val="28"/>
          <w:u w:val="single"/>
        </w:rPr>
        <w:t xml:space="preserve"> relativa à inciativa </w:t>
      </w:r>
      <w:r w:rsidRPr="007057AD">
        <w:rPr>
          <w:b/>
          <w:bCs/>
          <w:sz w:val="28"/>
          <w:szCs w:val="28"/>
          <w:u w:val="single"/>
        </w:rPr>
        <w:t>legislativa</w:t>
      </w:r>
      <w:r w:rsidRPr="007057AD">
        <w:rPr>
          <w:b/>
          <w:sz w:val="28"/>
          <w:szCs w:val="28"/>
          <w:u w:val="single"/>
        </w:rPr>
        <w:t xml:space="preserve"> privativa do Chefe do Poder Executivo, nos termos do estabelecido no artigo 61 , § 1º , inciso II , alínea b , da CRFB/88</w:t>
      </w:r>
      <w:r w:rsidRPr="007057AD">
        <w:rPr>
          <w:sz w:val="28"/>
          <w:szCs w:val="28"/>
        </w:rPr>
        <w:t xml:space="preserve">. </w:t>
      </w:r>
      <w:r>
        <w:t>(Grifei)</w:t>
      </w:r>
    </w:p>
    <w:p w:rsidR="00A406A1" w:rsidRDefault="00A406A1" w:rsidP="00FC19C7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</w:p>
    <w:p w:rsidR="00FC19C7" w:rsidRPr="00E9793E" w:rsidRDefault="00B020C0" w:rsidP="00C03331">
      <w:pPr>
        <w:spacing w:before="100" w:beforeAutospacing="1" w:line="360" w:lineRule="auto"/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Assim</w:t>
      </w:r>
      <w:r w:rsidR="00FC19C7" w:rsidRPr="00E9793E">
        <w:rPr>
          <w:rFonts w:ascii="Arial" w:hAnsi="Arial" w:cs="Arial"/>
        </w:rPr>
        <w:t>, peço a apreciação e consequente aprovação desse projeto pelo Nobres Colegas dessa Casa Legislativa.</w:t>
      </w:r>
    </w:p>
    <w:p w:rsidR="00C03331" w:rsidRPr="00743586" w:rsidRDefault="00C03331" w:rsidP="00C03331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Autor:</w:t>
      </w:r>
    </w:p>
    <w:p w:rsidR="00C03331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  <w:sz w:val="26"/>
        </w:rPr>
      </w:pPr>
      <w:r w:rsidRPr="00743586">
        <w:rPr>
          <w:rFonts w:ascii="Arial" w:hAnsi="Arial" w:cs="Arial"/>
          <w:b/>
        </w:rPr>
        <w:t>Carlos Bonne</w:t>
      </w: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Vereador do PDT</w:t>
      </w:r>
    </w:p>
    <w:p w:rsidR="00C03331" w:rsidRDefault="00C03331" w:rsidP="00C03331">
      <w:pPr>
        <w:spacing w:before="100" w:beforeAutospacing="1" w:after="100" w:afterAutospacing="1"/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spacing w:before="100" w:beforeAutospacing="1" w:after="100" w:afterAutospacing="1"/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Apoio:</w:t>
      </w:r>
    </w:p>
    <w:p w:rsidR="00C03331" w:rsidRPr="00743586" w:rsidRDefault="00C03331" w:rsidP="00C03331">
      <w:pPr>
        <w:spacing w:before="100" w:beforeAutospacing="1" w:after="100" w:afterAutospacing="1"/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Valdeci de Vargas</w:t>
      </w: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Vereador do PMDB</w:t>
      </w: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Sergio Werle</w:t>
      </w: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Vereador do PMDB</w:t>
      </w: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Diego Francisco</w:t>
      </w: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Vereador do PSDB</w:t>
      </w: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Marcia Ribeiro</w:t>
      </w:r>
    </w:p>
    <w:p w:rsidR="003009F6" w:rsidRDefault="00C03331" w:rsidP="00C03331">
      <w:pPr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Vereadora do PT</w:t>
      </w:r>
    </w:p>
    <w:p w:rsidR="0059308E" w:rsidRDefault="0059308E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9308E" w:rsidRDefault="0059308E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9308E" w:rsidRDefault="0059308E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9308E" w:rsidRDefault="0059308E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9308E" w:rsidRDefault="0059308E" w:rsidP="00C03331">
      <w:pPr>
        <w:pStyle w:val="Corpodetexto"/>
        <w:spacing w:line="360" w:lineRule="auto"/>
        <w:rPr>
          <w:rFonts w:ascii="Arial" w:hAnsi="Arial" w:cs="Arial"/>
          <w:b/>
        </w:rPr>
      </w:pPr>
    </w:p>
    <w:p w:rsidR="0059308E" w:rsidRDefault="0059308E" w:rsidP="00C03331">
      <w:pPr>
        <w:pStyle w:val="Corpodetexto"/>
        <w:spacing w:line="360" w:lineRule="auto"/>
        <w:rPr>
          <w:rFonts w:ascii="Arial" w:hAnsi="Arial" w:cs="Arial"/>
          <w:b/>
        </w:rPr>
      </w:pPr>
    </w:p>
    <w:p w:rsidR="006A6DB1" w:rsidRDefault="006A6DB1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FC19C7" w:rsidRPr="00B1076C" w:rsidRDefault="00C03331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Nº _____ - 2018</w:t>
      </w:r>
    </w:p>
    <w:p w:rsidR="00FC19C7" w:rsidRPr="00B1076C" w:rsidRDefault="00FC19C7" w:rsidP="005F7585">
      <w:pPr>
        <w:pStyle w:val="Corpodetexto"/>
        <w:spacing w:line="360" w:lineRule="auto"/>
        <w:ind w:left="2268"/>
        <w:rPr>
          <w:rFonts w:ascii="Arial" w:hAnsi="Arial" w:cs="Arial"/>
          <w:b/>
        </w:rPr>
      </w:pPr>
    </w:p>
    <w:p w:rsidR="0059308E" w:rsidRPr="00B020C0" w:rsidRDefault="0059308E" w:rsidP="0059308E">
      <w:pPr>
        <w:spacing w:before="100" w:beforeAutospacing="1" w:line="360" w:lineRule="auto"/>
        <w:ind w:left="2268" w:right="140" w:firstLine="20"/>
        <w:jc w:val="both"/>
        <w:rPr>
          <w:rFonts w:ascii="Arial" w:hAnsi="Arial" w:cs="Arial"/>
          <w:b/>
        </w:rPr>
      </w:pPr>
      <w:r w:rsidRPr="00B020C0">
        <w:rPr>
          <w:rFonts w:ascii="Arial" w:hAnsi="Arial" w:cs="Arial"/>
          <w:b/>
        </w:rPr>
        <w:t>DISPÕE</w:t>
      </w:r>
      <w:r>
        <w:rPr>
          <w:rFonts w:ascii="Arial" w:hAnsi="Arial" w:cs="Arial"/>
          <w:b/>
        </w:rPr>
        <w:t xml:space="preserve"> SOBRE O PROJETO CALÇADA CIDADÃ E DÁ OUTRAS PROVIDÊNCIAS</w:t>
      </w:r>
      <w:r w:rsidRPr="00B020C0">
        <w:rPr>
          <w:rFonts w:ascii="Arial" w:hAnsi="Arial" w:cs="Arial"/>
          <w:b/>
        </w:rPr>
        <w:t>.</w:t>
      </w:r>
    </w:p>
    <w:p w:rsidR="002D391B" w:rsidRPr="00B1076C" w:rsidRDefault="002D391B" w:rsidP="0059308E">
      <w:pPr>
        <w:spacing w:before="100" w:beforeAutospacing="1" w:line="360" w:lineRule="auto"/>
        <w:ind w:left="2268" w:right="140" w:firstLine="20"/>
        <w:jc w:val="both"/>
        <w:rPr>
          <w:rFonts w:ascii="Arial" w:hAnsi="Arial" w:cs="Arial"/>
          <w:b/>
        </w:rPr>
      </w:pPr>
    </w:p>
    <w:p w:rsidR="005F7585" w:rsidRPr="00B1076C" w:rsidRDefault="005F7585" w:rsidP="005F7585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A Prefeita Municipal de Estância Velha - RS.</w:t>
      </w:r>
    </w:p>
    <w:p w:rsidR="005F7585" w:rsidRPr="00B1076C" w:rsidRDefault="005F7585" w:rsidP="005F7585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</w:p>
    <w:p w:rsidR="00B020C0" w:rsidRPr="00B020C0" w:rsidRDefault="005F7585" w:rsidP="00B020C0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Faço saber que o Poder Legislativo aprovou e eu sanciono e promulgo a seguinte Lei:</w:t>
      </w:r>
      <w:r w:rsidR="00930D94" w:rsidRPr="00B1076C">
        <w:rPr>
          <w:rFonts w:ascii="Arial" w:hAnsi="Arial" w:cs="Arial"/>
          <w:b/>
        </w:rPr>
        <w:t xml:space="preserve">                                     </w:t>
      </w:r>
    </w:p>
    <w:p w:rsidR="00137D99" w:rsidRDefault="00B020C0" w:rsidP="00B020C0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B020C0">
        <w:rPr>
          <w:rFonts w:ascii="Arial" w:hAnsi="Arial" w:cs="Arial"/>
        </w:rPr>
        <w:t>Art. 1º</w:t>
      </w:r>
      <w:r w:rsidR="0059308E">
        <w:rPr>
          <w:rFonts w:ascii="Arial" w:hAnsi="Arial" w:cs="Arial"/>
        </w:rPr>
        <w:t xml:space="preserve"> - </w:t>
      </w:r>
      <w:r w:rsidR="00137D99">
        <w:rPr>
          <w:rFonts w:ascii="Arial" w:hAnsi="Arial" w:cs="Arial"/>
        </w:rPr>
        <w:t xml:space="preserve">Fica regulamentado no âmbito do município de Estância Velha o Projeto Calçada Cidadã, com o objetivo de melhorar a urbanização através da construção de calçadas pelos munícipes, na zona urbana de Estância Velha. </w:t>
      </w:r>
    </w:p>
    <w:p w:rsidR="00137D99" w:rsidRDefault="00137D99" w:rsidP="00B020C0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>Art. 2º - O Projeto será executado com a finalidade de incentivar os proprietários de terrenos, como também de residências, que não tenham calçadas na sua parte frontal.</w:t>
      </w:r>
    </w:p>
    <w:p w:rsidR="00B020C0" w:rsidRDefault="00137D99" w:rsidP="00B020C0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>Art. 3</w:t>
      </w:r>
      <w:r w:rsidR="00B020C0" w:rsidRPr="00B020C0">
        <w:rPr>
          <w:rFonts w:ascii="Arial" w:hAnsi="Arial" w:cs="Arial"/>
        </w:rPr>
        <w:t xml:space="preserve">º - </w:t>
      </w:r>
      <w:r>
        <w:rPr>
          <w:rFonts w:ascii="Arial" w:hAnsi="Arial" w:cs="Arial"/>
        </w:rPr>
        <w:t>Para incentivar os proprietários dos imóveis sem calçadas, o Município de Estância Velha concederá desconto de cinquenta por cento (50%) do valor total do IPTU</w:t>
      </w:r>
      <w:r w:rsidR="001D3ADF">
        <w:rPr>
          <w:rFonts w:ascii="Arial" w:hAnsi="Arial" w:cs="Arial"/>
        </w:rPr>
        <w:t xml:space="preserve"> </w:t>
      </w:r>
      <w:r w:rsidR="001D3ADF" w:rsidRPr="001D3ADF">
        <w:rPr>
          <w:rFonts w:ascii="Arial" w:hAnsi="Arial" w:cs="Arial"/>
        </w:rPr>
        <w:t>(Imposto Predial Territorial Urbano)</w:t>
      </w:r>
      <w:r>
        <w:rPr>
          <w:rFonts w:ascii="Arial" w:hAnsi="Arial" w:cs="Arial"/>
        </w:rPr>
        <w:t xml:space="preserve"> referente ao ano subsequente ao da construção da calçada do imóvel.</w:t>
      </w:r>
    </w:p>
    <w:p w:rsidR="00DB5B7E" w:rsidRDefault="00DB5B7E" w:rsidP="00B020C0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1D3ADF">
        <w:rPr>
          <w:rFonts w:ascii="Arial" w:hAnsi="Arial" w:cs="Arial"/>
        </w:rPr>
        <w:t>§</w:t>
      </w:r>
      <w:r w:rsidR="00C03331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º Somente terá direito ao benefício previsto nesta Lei os proprietários de imóveis, conjuntamente com sua família, que possuam renda</w:t>
      </w:r>
      <w:r w:rsidR="00C03331">
        <w:rPr>
          <w:rFonts w:ascii="Arial" w:hAnsi="Arial" w:cs="Arial"/>
        </w:rPr>
        <w:t xml:space="preserve"> mensal de</w:t>
      </w:r>
      <w:r>
        <w:rPr>
          <w:rFonts w:ascii="Arial" w:hAnsi="Arial" w:cs="Arial"/>
        </w:rPr>
        <w:t xml:space="preserve"> at</w:t>
      </w:r>
      <w:r w:rsidR="00C03331">
        <w:rPr>
          <w:rFonts w:ascii="Arial" w:hAnsi="Arial" w:cs="Arial"/>
        </w:rPr>
        <w:t>é 02 salários mínimos nacional.</w:t>
      </w:r>
    </w:p>
    <w:p w:rsidR="00C03331" w:rsidRDefault="00C03331" w:rsidP="00B020C0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1D3ADF">
        <w:rPr>
          <w:rFonts w:ascii="Arial" w:hAnsi="Arial" w:cs="Arial"/>
        </w:rPr>
        <w:lastRenderedPageBreak/>
        <w:t>§</w:t>
      </w:r>
      <w:r>
        <w:rPr>
          <w:rFonts w:ascii="Arial" w:hAnsi="Arial" w:cs="Arial"/>
        </w:rPr>
        <w:t xml:space="preserve"> 2º Para a efetiva comprovação da renda, o Poder Executivo Municipal poderá valer-se de documentos de quaisquer órgãos públicos federais, estaduais ou municipais.</w:t>
      </w:r>
    </w:p>
    <w:p w:rsidR="00137D99" w:rsidRDefault="001D3ADF" w:rsidP="00B020C0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1D3ADF">
        <w:rPr>
          <w:rFonts w:ascii="Arial" w:hAnsi="Arial" w:cs="Arial"/>
        </w:rPr>
        <w:t>§</w:t>
      </w:r>
      <w:r w:rsidR="00C03331"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 xml:space="preserve">º Os proprietários dos imóveis necessitam executar a obra ao longo do primeiro semestre do ano, a fim de permitir ao Poder Executivo provisionar os valores relativos ao desconto do IPTU </w:t>
      </w:r>
      <w:r w:rsidRPr="001D3ADF">
        <w:rPr>
          <w:rFonts w:ascii="Arial" w:hAnsi="Arial" w:cs="Arial"/>
        </w:rPr>
        <w:t>(Imposto Predial Territorial Urbano)</w:t>
      </w:r>
      <w:r>
        <w:rPr>
          <w:rFonts w:ascii="Arial" w:hAnsi="Arial" w:cs="Arial"/>
        </w:rPr>
        <w:t xml:space="preserve"> na Lei Orçamentária Anual.</w:t>
      </w:r>
    </w:p>
    <w:p w:rsidR="001D3ADF" w:rsidRDefault="001D3ADF" w:rsidP="00B020C0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1D3ADF">
        <w:rPr>
          <w:rFonts w:ascii="Arial" w:hAnsi="Arial" w:cs="Arial"/>
        </w:rPr>
        <w:t>§</w:t>
      </w:r>
      <w:r w:rsidR="00C03331">
        <w:rPr>
          <w:rFonts w:ascii="Arial" w:hAnsi="Arial" w:cs="Arial"/>
        </w:rPr>
        <w:t xml:space="preserve"> 4</w:t>
      </w:r>
      <w:r>
        <w:rPr>
          <w:rFonts w:ascii="Arial" w:hAnsi="Arial" w:cs="Arial"/>
        </w:rPr>
        <w:t>º O proprietário do imóvel pode, voluntariamente, requerer o benefício constante do presente artigo, o qual será examinado pelo Poder Executivo Municipal.</w:t>
      </w:r>
    </w:p>
    <w:p w:rsidR="00137D99" w:rsidRDefault="00C40646" w:rsidP="00B020C0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1D3ADF">
        <w:rPr>
          <w:rFonts w:ascii="Arial" w:hAnsi="Arial" w:cs="Arial"/>
        </w:rPr>
        <w:t>§</w:t>
      </w:r>
      <w:r w:rsidR="00C03331">
        <w:rPr>
          <w:rFonts w:ascii="Arial" w:hAnsi="Arial" w:cs="Arial"/>
        </w:rPr>
        <w:t xml:space="preserve"> 5</w:t>
      </w:r>
      <w:r>
        <w:rPr>
          <w:rFonts w:ascii="Arial" w:hAnsi="Arial" w:cs="Arial"/>
        </w:rPr>
        <w:t>º O proprietário do imóvel notificado terá que executar a obra da calçada de acordo com</w:t>
      </w:r>
      <w:r w:rsidR="000630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especificações técnicas e dentro do pra</w:t>
      </w:r>
      <w:r w:rsidR="0006309E">
        <w:rPr>
          <w:rFonts w:ascii="Arial" w:hAnsi="Arial" w:cs="Arial"/>
        </w:rPr>
        <w:t>zo estabelecido pelo Poder Executivo Municipal, o qual caberá a fiscalização da execução das calçadas.</w:t>
      </w:r>
    </w:p>
    <w:p w:rsidR="0006309E" w:rsidRPr="00B020C0" w:rsidRDefault="0006309E" w:rsidP="00B020C0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1D3ADF">
        <w:rPr>
          <w:rFonts w:ascii="Arial" w:hAnsi="Arial" w:cs="Arial"/>
        </w:rPr>
        <w:t>§</w:t>
      </w:r>
      <w:r w:rsidR="0029090F">
        <w:rPr>
          <w:rFonts w:ascii="Arial" w:hAnsi="Arial" w:cs="Arial"/>
        </w:rPr>
        <w:t xml:space="preserve"> 6</w:t>
      </w:r>
      <w:r>
        <w:rPr>
          <w:rFonts w:ascii="Arial" w:hAnsi="Arial" w:cs="Arial"/>
        </w:rPr>
        <w:t>º A não execução dos serviços por parte do proprietário acarretará, automaticamente, a perda</w:t>
      </w:r>
      <w:r w:rsidR="00C03331">
        <w:rPr>
          <w:rFonts w:ascii="Arial" w:hAnsi="Arial" w:cs="Arial"/>
        </w:rPr>
        <w:t xml:space="preserve"> do benefício previsto no presente artigo.</w:t>
      </w:r>
      <w:r>
        <w:rPr>
          <w:rFonts w:ascii="Arial" w:hAnsi="Arial" w:cs="Arial"/>
        </w:rPr>
        <w:t xml:space="preserve"> </w:t>
      </w:r>
    </w:p>
    <w:p w:rsidR="0006309E" w:rsidRDefault="0006309E" w:rsidP="00672A36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>Art. 4</w:t>
      </w:r>
      <w:r w:rsidR="00672A36" w:rsidRPr="00B020C0">
        <w:rPr>
          <w:rFonts w:ascii="Arial" w:hAnsi="Arial" w:cs="Arial"/>
        </w:rPr>
        <w:t>º - Esta Lei</w:t>
      </w:r>
      <w:r w:rsidR="00930D94" w:rsidRPr="00B020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não abrange os imóveis que já possuem calçadas construídas.</w:t>
      </w:r>
    </w:p>
    <w:p w:rsidR="0006309E" w:rsidRDefault="0006309E" w:rsidP="00672A36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 xml:space="preserve">Art. 5º - Somente terão direito ao incentivo previsto na presente Lei </w:t>
      </w:r>
      <w:r w:rsidRPr="00B020C0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proprietários que não possuírem débitos junto ao Fisco Municipal.</w:t>
      </w:r>
    </w:p>
    <w:p w:rsidR="0059308E" w:rsidRDefault="0059308E" w:rsidP="00672A36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 xml:space="preserve">Art. 6º - Os benefícios concedidos por esta Lei não geram direito adquirido, e serão cancelados de ofício se o devedor interromper por </w:t>
      </w:r>
      <w:r>
        <w:rPr>
          <w:rFonts w:ascii="Arial" w:hAnsi="Arial" w:cs="Arial"/>
        </w:rPr>
        <w:lastRenderedPageBreak/>
        <w:t>mais de 30 (trinta) dias o pagamento de qualquer das parcelas regulares do imposto, bem como aquelas originadas em acordos de débitos, ficando, ainda, sujeito ao pagamento do débito remanescente, acrescido de juros e multas aplicáveis.</w:t>
      </w:r>
    </w:p>
    <w:p w:rsidR="0059308E" w:rsidRDefault="0059308E" w:rsidP="00672A36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>Art. 7º - Esta Le</w:t>
      </w:r>
      <w:r w:rsidR="00C03331">
        <w:rPr>
          <w:rFonts w:ascii="Arial" w:hAnsi="Arial" w:cs="Arial"/>
        </w:rPr>
        <w:t>i entrará em vigor na data de s</w:t>
      </w:r>
      <w:r>
        <w:rPr>
          <w:rFonts w:ascii="Arial" w:hAnsi="Arial" w:cs="Arial"/>
        </w:rPr>
        <w:t xml:space="preserve">ua publicação. </w:t>
      </w:r>
    </w:p>
    <w:p w:rsidR="009B4F6C" w:rsidRPr="00B020C0" w:rsidRDefault="00930D94" w:rsidP="00672A36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B020C0">
        <w:rPr>
          <w:rFonts w:ascii="Arial" w:hAnsi="Arial" w:cs="Arial"/>
        </w:rPr>
        <w:t xml:space="preserve">            </w:t>
      </w:r>
    </w:p>
    <w:p w:rsidR="0006309E" w:rsidRDefault="0006309E" w:rsidP="00B1076C">
      <w:pPr>
        <w:jc w:val="center"/>
        <w:rPr>
          <w:rFonts w:ascii="Arial" w:hAnsi="Arial" w:cs="Arial"/>
        </w:rPr>
      </w:pPr>
    </w:p>
    <w:p w:rsidR="0006309E" w:rsidRDefault="0006309E" w:rsidP="00B1076C">
      <w:pPr>
        <w:jc w:val="center"/>
        <w:rPr>
          <w:rFonts w:ascii="Arial" w:hAnsi="Arial" w:cs="Arial"/>
        </w:rPr>
      </w:pPr>
    </w:p>
    <w:p w:rsidR="00FC19C7" w:rsidRPr="00B1076C" w:rsidRDefault="00FC19C7" w:rsidP="00B1076C">
      <w:pPr>
        <w:jc w:val="center"/>
        <w:rPr>
          <w:rFonts w:ascii="Arial" w:hAnsi="Arial" w:cs="Arial"/>
        </w:rPr>
      </w:pPr>
      <w:r w:rsidRPr="00B1076C">
        <w:rPr>
          <w:rFonts w:ascii="Arial" w:hAnsi="Arial" w:cs="Arial"/>
        </w:rPr>
        <w:t>Maria Ivete de Godoy Grade</w:t>
      </w:r>
    </w:p>
    <w:p w:rsidR="00FC19C7" w:rsidRPr="00B1076C" w:rsidRDefault="00FC19C7" w:rsidP="00B1076C">
      <w:pPr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  <w:t>Prefeita Municipal</w:t>
      </w: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Registre-se e Publique-se.</w:t>
      </w:r>
    </w:p>
    <w:p w:rsidR="00FC19C7" w:rsidRPr="00B1076C" w:rsidRDefault="00FC19C7" w:rsidP="005F7585">
      <w:pPr>
        <w:pStyle w:val="Corpodetexto"/>
        <w:ind w:firstLine="2268"/>
        <w:rPr>
          <w:rFonts w:ascii="Arial" w:hAnsi="Arial" w:cs="Arial"/>
        </w:rPr>
      </w:pPr>
    </w:p>
    <w:p w:rsidR="002D391B" w:rsidRPr="00B1076C" w:rsidRDefault="002D391B" w:rsidP="005F7585">
      <w:pPr>
        <w:ind w:firstLine="2268"/>
        <w:jc w:val="both"/>
        <w:rPr>
          <w:rFonts w:ascii="Arial" w:hAnsi="Arial" w:cs="Arial"/>
        </w:rPr>
      </w:pPr>
    </w:p>
    <w:p w:rsidR="002D391B" w:rsidRPr="00B1076C" w:rsidRDefault="002D391B" w:rsidP="005F7585">
      <w:pPr>
        <w:ind w:firstLine="2268"/>
        <w:jc w:val="both"/>
        <w:rPr>
          <w:rFonts w:ascii="Arial" w:hAnsi="Arial" w:cs="Arial"/>
        </w:rPr>
      </w:pPr>
    </w:p>
    <w:p w:rsidR="00930D94" w:rsidRPr="00B1076C" w:rsidRDefault="00930D94" w:rsidP="005F7585">
      <w:pPr>
        <w:ind w:firstLine="2268"/>
        <w:jc w:val="both"/>
        <w:rPr>
          <w:rFonts w:ascii="Arial" w:hAnsi="Arial" w:cs="Arial"/>
        </w:rPr>
      </w:pPr>
    </w:p>
    <w:sectPr w:rsidR="00930D94" w:rsidRPr="00B1076C" w:rsidSect="00975602">
      <w:pgSz w:w="11907" w:h="16840" w:code="9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658" w:rsidRDefault="00B12658" w:rsidP="00997FE2">
      <w:r>
        <w:separator/>
      </w:r>
    </w:p>
  </w:endnote>
  <w:endnote w:type="continuationSeparator" w:id="0">
    <w:p w:rsidR="00B12658" w:rsidRDefault="00B12658" w:rsidP="0099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658" w:rsidRDefault="00B12658" w:rsidP="00997FE2">
      <w:r>
        <w:separator/>
      </w:r>
    </w:p>
  </w:footnote>
  <w:footnote w:type="continuationSeparator" w:id="0">
    <w:p w:rsidR="00B12658" w:rsidRDefault="00B12658" w:rsidP="00997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9495CFE"/>
    <w:lvl w:ilvl="0" w:tplc="FFFFFFFF">
      <w:start w:val="1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24521DB"/>
    <w:multiLevelType w:val="singleLevel"/>
    <w:tmpl w:val="2DBCCD7E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3">
    <w:nsid w:val="12D1022C"/>
    <w:multiLevelType w:val="singleLevel"/>
    <w:tmpl w:val="17882494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4">
    <w:nsid w:val="2E511502"/>
    <w:multiLevelType w:val="singleLevel"/>
    <w:tmpl w:val="1F2E94D6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5">
    <w:nsid w:val="3A3F50B5"/>
    <w:multiLevelType w:val="singleLevel"/>
    <w:tmpl w:val="0868C88A"/>
    <w:lvl w:ilvl="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</w:abstractNum>
  <w:abstractNum w:abstractNumId="6">
    <w:nsid w:val="51DB7493"/>
    <w:multiLevelType w:val="singleLevel"/>
    <w:tmpl w:val="F920EA62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</w:lvl>
  </w:abstractNum>
  <w:abstractNum w:abstractNumId="7">
    <w:nsid w:val="5F95347B"/>
    <w:multiLevelType w:val="singleLevel"/>
    <w:tmpl w:val="395AC280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8">
    <w:nsid w:val="6C652448"/>
    <w:multiLevelType w:val="singleLevel"/>
    <w:tmpl w:val="42A4213A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9">
    <w:nsid w:val="6CD62E9B"/>
    <w:multiLevelType w:val="singleLevel"/>
    <w:tmpl w:val="3ECED266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0">
    <w:nsid w:val="729D47DB"/>
    <w:multiLevelType w:val="singleLevel"/>
    <w:tmpl w:val="B9E62422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1">
    <w:nsid w:val="74DE2F9F"/>
    <w:multiLevelType w:val="singleLevel"/>
    <w:tmpl w:val="37FACBEE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2">
    <w:nsid w:val="7C274114"/>
    <w:multiLevelType w:val="singleLevel"/>
    <w:tmpl w:val="95BE0F92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num w:numId="1">
    <w:abstractNumId w:val="7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367C"/>
    <w:rsid w:val="00017AB5"/>
    <w:rsid w:val="0006309E"/>
    <w:rsid w:val="00137D99"/>
    <w:rsid w:val="001D3ADF"/>
    <w:rsid w:val="001D7272"/>
    <w:rsid w:val="0029090F"/>
    <w:rsid w:val="002D391B"/>
    <w:rsid w:val="003009F6"/>
    <w:rsid w:val="003B7A5B"/>
    <w:rsid w:val="00452EDB"/>
    <w:rsid w:val="00466174"/>
    <w:rsid w:val="0053545F"/>
    <w:rsid w:val="005776A5"/>
    <w:rsid w:val="0059308E"/>
    <w:rsid w:val="005F7585"/>
    <w:rsid w:val="00672A36"/>
    <w:rsid w:val="006A6DB1"/>
    <w:rsid w:val="007032BA"/>
    <w:rsid w:val="00705AEB"/>
    <w:rsid w:val="007465F9"/>
    <w:rsid w:val="007B4FD3"/>
    <w:rsid w:val="007C1132"/>
    <w:rsid w:val="00930D94"/>
    <w:rsid w:val="00975602"/>
    <w:rsid w:val="00997FE2"/>
    <w:rsid w:val="009B4F6C"/>
    <w:rsid w:val="009F4739"/>
    <w:rsid w:val="00A406A1"/>
    <w:rsid w:val="00AC3D96"/>
    <w:rsid w:val="00AF4D30"/>
    <w:rsid w:val="00B020C0"/>
    <w:rsid w:val="00B1076C"/>
    <w:rsid w:val="00B12658"/>
    <w:rsid w:val="00C03331"/>
    <w:rsid w:val="00C40646"/>
    <w:rsid w:val="00C40B38"/>
    <w:rsid w:val="00CA10DD"/>
    <w:rsid w:val="00CB367C"/>
    <w:rsid w:val="00DA12F5"/>
    <w:rsid w:val="00DB5B7E"/>
    <w:rsid w:val="00E74165"/>
    <w:rsid w:val="00E9793E"/>
    <w:rsid w:val="00ED5343"/>
    <w:rsid w:val="00ED59A4"/>
    <w:rsid w:val="00FB4698"/>
    <w:rsid w:val="00FC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FE198-2147-4E17-B5DC-55D186D2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left="4245"/>
      <w:jc w:val="both"/>
    </w:pPr>
  </w:style>
  <w:style w:type="paragraph" w:styleId="Corpodetexto">
    <w:name w:val="Body Text"/>
    <w:basedOn w:val="Normal"/>
    <w:semiHidden/>
    <w:pPr>
      <w:jc w:val="both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7FE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7FE2"/>
  </w:style>
  <w:style w:type="character" w:styleId="Refdenotaderodap">
    <w:name w:val="footnote reference"/>
    <w:uiPriority w:val="99"/>
    <w:semiHidden/>
    <w:unhideWhenUsed/>
    <w:rsid w:val="00997FE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6D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A6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f.jusbrasil.com.br/jurisprudencia/25342196/acao-direta-de-inconstitucionalidade-adi-429-ce-st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B2835-544F-4340-9691-2C69FC71E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967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6183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Prefeitura Municipal de Girua</dc:creator>
  <cp:keywords/>
  <dc:description/>
  <cp:lastModifiedBy>USUARIO</cp:lastModifiedBy>
  <cp:revision>6</cp:revision>
  <cp:lastPrinted>2017-12-05T19:29:00Z</cp:lastPrinted>
  <dcterms:created xsi:type="dcterms:W3CDTF">2018-01-22T17:34:00Z</dcterms:created>
  <dcterms:modified xsi:type="dcterms:W3CDTF">2018-02-09T10:30:00Z</dcterms:modified>
</cp:coreProperties>
</file>