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A9" w:rsidRDefault="006466A9" w:rsidP="00054B85">
      <w:pPr>
        <w:ind w:firstLine="2835"/>
        <w:jc w:val="both"/>
        <w:rPr>
          <w:rFonts w:ascii="Arial" w:hAnsi="Arial" w:cs="Arial"/>
        </w:rPr>
      </w:pPr>
    </w:p>
    <w:p w:rsidR="00054B85" w:rsidRPr="004F3B36" w:rsidRDefault="00737F27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 xml:space="preserve">Estância Velha RS, </w:t>
      </w:r>
      <w:r w:rsidR="00B47953">
        <w:rPr>
          <w:rFonts w:ascii="Arial" w:hAnsi="Arial" w:cs="Arial"/>
        </w:rPr>
        <w:t>22 de j</w:t>
      </w:r>
      <w:bookmarkStart w:id="0" w:name="_GoBack"/>
      <w:bookmarkEnd w:id="0"/>
      <w:r w:rsidR="00B47953">
        <w:rPr>
          <w:rFonts w:ascii="Arial" w:hAnsi="Arial" w:cs="Arial"/>
        </w:rPr>
        <w:t>aneiro</w:t>
      </w:r>
      <w:r w:rsidRPr="004F3B36">
        <w:rPr>
          <w:rFonts w:ascii="Arial" w:hAnsi="Arial" w:cs="Arial"/>
        </w:rPr>
        <w:t xml:space="preserve"> </w:t>
      </w:r>
      <w:r w:rsidR="00B47953">
        <w:rPr>
          <w:rFonts w:ascii="Arial" w:hAnsi="Arial" w:cs="Arial"/>
        </w:rPr>
        <w:t>de 2018</w:t>
      </w:r>
      <w:r w:rsidR="00054B85" w:rsidRPr="004F3B36">
        <w:rPr>
          <w:rFonts w:ascii="Arial" w:hAnsi="Arial" w:cs="Arial"/>
        </w:rPr>
        <w:t>.</w:t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Senhores Vereadores e Senhoras Vereadoras:</w:t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</w:p>
    <w:p w:rsidR="004F3B36" w:rsidRDefault="004F3B36" w:rsidP="004F3B36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7D7AF0" w:rsidRDefault="00054B85" w:rsidP="00C027BB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 xml:space="preserve">Segue em anexo minuta de </w:t>
      </w:r>
      <w:r w:rsidR="00C04806">
        <w:rPr>
          <w:rFonts w:ascii="Arial" w:hAnsi="Arial" w:cs="Arial"/>
        </w:rPr>
        <w:t>Projeto</w:t>
      </w:r>
      <w:r w:rsidR="007175D8" w:rsidRPr="004F3B36">
        <w:rPr>
          <w:rFonts w:ascii="Arial" w:hAnsi="Arial" w:cs="Arial"/>
        </w:rPr>
        <w:t xml:space="preserve"> de Lei </w:t>
      </w:r>
      <w:r w:rsidR="00B12E2E">
        <w:rPr>
          <w:rFonts w:ascii="Arial" w:hAnsi="Arial" w:cs="Arial"/>
        </w:rPr>
        <w:t xml:space="preserve">que </w:t>
      </w:r>
      <w:proofErr w:type="gramStart"/>
      <w:r w:rsidR="00B12E2E" w:rsidRPr="004F3B36">
        <w:rPr>
          <w:rFonts w:ascii="Arial" w:hAnsi="Arial" w:cs="Arial"/>
        </w:rPr>
        <w:t>“</w:t>
      </w:r>
      <w:r w:rsidR="00B12E2E" w:rsidRPr="007D7AF0">
        <w:rPr>
          <w:rFonts w:ascii="Arial" w:hAnsi="Arial" w:cs="Arial"/>
          <w:b/>
        </w:rPr>
        <w:t xml:space="preserve"> </w:t>
      </w:r>
      <w:r w:rsidR="00763B48">
        <w:rPr>
          <w:rFonts w:ascii="Arial" w:hAnsi="Arial" w:cs="Arial"/>
          <w:b/>
        </w:rPr>
        <w:t xml:space="preserve"> </w:t>
      </w:r>
      <w:proofErr w:type="gramEnd"/>
      <w:r w:rsidR="00763B48">
        <w:rPr>
          <w:rFonts w:ascii="Arial" w:hAnsi="Arial" w:cs="Arial"/>
          <w:b/>
        </w:rPr>
        <w:t xml:space="preserve">                            </w:t>
      </w:r>
      <w:r w:rsidR="00C04806" w:rsidRPr="00B12E2E">
        <w:rPr>
          <w:rFonts w:ascii="Arial" w:hAnsi="Arial" w:cs="Arial"/>
          <w:b/>
        </w:rPr>
        <w:t xml:space="preserve">Acrescenta o </w:t>
      </w:r>
      <w:r w:rsidR="00C04806" w:rsidRPr="00B12E2E">
        <w:rPr>
          <w:rFonts w:ascii="Arial" w:hAnsi="Arial" w:cs="Arial"/>
          <w:b/>
          <w:bCs/>
          <w:iCs/>
        </w:rPr>
        <w:t>§ 1º ao Art. 7</w:t>
      </w:r>
      <w:r w:rsidR="00FE20BB" w:rsidRPr="00B12E2E">
        <w:rPr>
          <w:rFonts w:ascii="Arial" w:hAnsi="Arial" w:cs="Arial"/>
          <w:b/>
          <w:bCs/>
          <w:iCs/>
        </w:rPr>
        <w:t>º</w:t>
      </w:r>
      <w:r w:rsidR="00763B48" w:rsidRPr="00B12E2E">
        <w:rPr>
          <w:rFonts w:ascii="Arial" w:hAnsi="Arial" w:cs="Arial"/>
          <w:b/>
          <w:bCs/>
          <w:iCs/>
        </w:rPr>
        <w:t>,</w:t>
      </w:r>
      <w:r w:rsidR="00C04806" w:rsidRPr="00B12E2E">
        <w:rPr>
          <w:rFonts w:ascii="Arial" w:hAnsi="Arial" w:cs="Arial"/>
          <w:b/>
          <w:bCs/>
          <w:iCs/>
        </w:rPr>
        <w:t xml:space="preserve"> da Lei Municipal </w:t>
      </w:r>
      <w:r w:rsidR="00FE20BB" w:rsidRPr="00B12E2E">
        <w:rPr>
          <w:rFonts w:ascii="Arial" w:hAnsi="Arial" w:cs="Arial"/>
          <w:b/>
          <w:bCs/>
          <w:iCs/>
        </w:rPr>
        <w:t>Nº 1.724, de</w:t>
      </w:r>
      <w:r w:rsidR="00763B48" w:rsidRPr="00B12E2E">
        <w:rPr>
          <w:rFonts w:ascii="Arial" w:hAnsi="Arial" w:cs="Arial"/>
          <w:b/>
          <w:bCs/>
          <w:iCs/>
        </w:rPr>
        <w:t xml:space="preserve"> 19 de Setembro  de </w:t>
      </w:r>
      <w:r w:rsidR="00C04806" w:rsidRPr="00B12E2E">
        <w:rPr>
          <w:rFonts w:ascii="Arial" w:hAnsi="Arial" w:cs="Arial"/>
          <w:b/>
          <w:bCs/>
          <w:iCs/>
        </w:rPr>
        <w:t>2011</w:t>
      </w:r>
      <w:r w:rsidR="00763B48" w:rsidRPr="00B12E2E">
        <w:rPr>
          <w:rFonts w:ascii="Arial" w:hAnsi="Arial" w:cs="Arial"/>
          <w:b/>
        </w:rPr>
        <w:t xml:space="preserve">, </w:t>
      </w:r>
      <w:r w:rsidR="007D7AF0" w:rsidRPr="00B12E2E">
        <w:rPr>
          <w:rFonts w:ascii="Arial" w:hAnsi="Arial" w:cs="Arial"/>
          <w:b/>
        </w:rPr>
        <w:t>do Município de Estância Velha</w:t>
      </w:r>
      <w:r w:rsidR="00F87FA3" w:rsidRPr="00B12E2E">
        <w:rPr>
          <w:rFonts w:ascii="Arial" w:hAnsi="Arial" w:cs="Arial"/>
          <w:b/>
        </w:rPr>
        <w:t>”</w:t>
      </w:r>
      <w:r w:rsidR="007D7AF0" w:rsidRPr="00B12E2E">
        <w:rPr>
          <w:rFonts w:ascii="Arial" w:hAnsi="Arial" w:cs="Arial"/>
          <w:b/>
        </w:rPr>
        <w:t>.</w:t>
      </w:r>
    </w:p>
    <w:p w:rsidR="00240DA6" w:rsidRDefault="007D7AF0" w:rsidP="00DF26F2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Trata-se de matéria de alta relevância,</w:t>
      </w:r>
      <w:r w:rsidR="00DF26F2">
        <w:rPr>
          <w:rFonts w:ascii="Arial" w:hAnsi="Arial" w:cs="Arial"/>
        </w:rPr>
        <w:t xml:space="preserve"> posto que o presente projeto visa à moralidade administrativa, pois foca-se na comprovação dos beneficiários de diárias quando utilizam as mesmas.</w:t>
      </w:r>
      <w:r>
        <w:rPr>
          <w:rFonts w:ascii="Arial" w:hAnsi="Arial" w:cs="Arial"/>
        </w:rPr>
        <w:t xml:space="preserve"> </w:t>
      </w:r>
    </w:p>
    <w:p w:rsidR="003E3601" w:rsidRDefault="00DF26F2" w:rsidP="00DF26F2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Essa Casa Legislativa deve-se nortear pelos princípios da ética, moral e sobretudo transparência no manuseio de recursos públicos. Nesse enfoque</w:t>
      </w:r>
      <w:r w:rsidR="00FE20B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nada mais adequado do que a previsão na lei em questão de serem comprovados os gastos através de notas fiscais.</w:t>
      </w:r>
    </w:p>
    <w:p w:rsidR="00DF26F2" w:rsidRDefault="003E3601" w:rsidP="00DF26F2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Saliente-se, também, o parecer exarado pelo Tribunal de Contas do Estado do Rio Grande do Sul (TCE-RS) referente à análise das contas da Gestão do Exercício de 2015</w:t>
      </w:r>
      <w:r w:rsidR="00FD6875">
        <w:rPr>
          <w:rFonts w:ascii="Arial" w:hAnsi="Arial" w:cs="Arial"/>
        </w:rPr>
        <w:t xml:space="preserve"> do Poder Legislativo Estanciense</w:t>
      </w:r>
      <w:r>
        <w:rPr>
          <w:rFonts w:ascii="Arial" w:hAnsi="Arial" w:cs="Arial"/>
        </w:rPr>
        <w:t>:</w:t>
      </w:r>
    </w:p>
    <w:p w:rsidR="003E3601" w:rsidRPr="004433D6" w:rsidRDefault="003E3601" w:rsidP="003E360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i/>
          <w:sz w:val="22"/>
          <w:szCs w:val="22"/>
        </w:rPr>
      </w:pPr>
      <w:r w:rsidRPr="004433D6">
        <w:rPr>
          <w:rFonts w:ascii="Arial" w:hAnsi="Arial" w:cs="Arial"/>
          <w:bCs/>
          <w:i/>
          <w:sz w:val="22"/>
          <w:szCs w:val="22"/>
        </w:rPr>
        <w:t>“1.1 – Inconformidades no pagamento de diárias. Falta de</w:t>
      </w:r>
    </w:p>
    <w:p w:rsidR="003E3601" w:rsidRPr="003E3601" w:rsidRDefault="003E3601" w:rsidP="003E360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proofErr w:type="gramStart"/>
      <w:r w:rsidRPr="004433D6">
        <w:rPr>
          <w:rFonts w:ascii="Arial" w:hAnsi="Arial" w:cs="Arial"/>
          <w:bCs/>
          <w:i/>
          <w:sz w:val="22"/>
          <w:szCs w:val="22"/>
        </w:rPr>
        <w:t>documentação</w:t>
      </w:r>
      <w:proofErr w:type="gramEnd"/>
      <w:r w:rsidRPr="004433D6">
        <w:rPr>
          <w:rFonts w:ascii="Arial" w:hAnsi="Arial" w:cs="Arial"/>
          <w:bCs/>
          <w:i/>
          <w:sz w:val="22"/>
          <w:szCs w:val="22"/>
        </w:rPr>
        <w:t xml:space="preserve"> na prestação de contas. </w:t>
      </w:r>
      <w:r w:rsidRPr="003E3601">
        <w:rPr>
          <w:rFonts w:ascii="Arial" w:hAnsi="Arial" w:cs="Arial"/>
          <w:b/>
          <w:bCs/>
          <w:i/>
          <w:sz w:val="22"/>
          <w:szCs w:val="22"/>
          <w:u w:val="single"/>
        </w:rPr>
        <w:t>Ausência de disposição legal a</w:t>
      </w:r>
    </w:p>
    <w:p w:rsidR="003E3601" w:rsidRPr="003E3601" w:rsidRDefault="003E3601" w:rsidP="003E360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proofErr w:type="gramStart"/>
      <w:r w:rsidRPr="003E3601">
        <w:rPr>
          <w:rFonts w:ascii="Arial" w:hAnsi="Arial" w:cs="Arial"/>
          <w:b/>
          <w:bCs/>
          <w:i/>
          <w:sz w:val="22"/>
          <w:szCs w:val="22"/>
          <w:u w:val="single"/>
        </w:rPr>
        <w:t>respeito</w:t>
      </w:r>
      <w:proofErr w:type="gramEnd"/>
      <w:r w:rsidRPr="003E3601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das prestações de contas, no que concerne à apresentação de</w:t>
      </w:r>
    </w:p>
    <w:p w:rsidR="003E3601" w:rsidRPr="003E3601" w:rsidRDefault="003E3601" w:rsidP="003E360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proofErr w:type="gramStart"/>
      <w:r w:rsidRPr="003E3601">
        <w:rPr>
          <w:rFonts w:ascii="Arial" w:hAnsi="Arial" w:cs="Arial"/>
          <w:b/>
          <w:bCs/>
          <w:i/>
          <w:sz w:val="22"/>
          <w:szCs w:val="22"/>
          <w:u w:val="single"/>
        </w:rPr>
        <w:t>notas</w:t>
      </w:r>
      <w:proofErr w:type="gramEnd"/>
      <w:r w:rsidRPr="003E3601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fiscais referentes a despesas com alimentação, locomoção urbana</w:t>
      </w:r>
    </w:p>
    <w:p w:rsidR="003E3601" w:rsidRPr="003E3601" w:rsidRDefault="003E3601" w:rsidP="003E360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proofErr w:type="gramStart"/>
      <w:r w:rsidRPr="003E3601">
        <w:rPr>
          <w:rFonts w:ascii="Arial" w:hAnsi="Arial" w:cs="Arial"/>
          <w:b/>
          <w:bCs/>
          <w:i/>
          <w:sz w:val="22"/>
          <w:szCs w:val="22"/>
          <w:u w:val="single"/>
        </w:rPr>
        <w:t>e</w:t>
      </w:r>
      <w:proofErr w:type="gramEnd"/>
      <w:r w:rsidRPr="003E3601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hospedagem. Irregularidades relacionadas ao pagamento de diárias já</w:t>
      </w:r>
    </w:p>
    <w:p w:rsidR="003E3601" w:rsidRPr="003E3601" w:rsidRDefault="003E3601" w:rsidP="003E360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proofErr w:type="gramStart"/>
      <w:r w:rsidRPr="003E3601">
        <w:rPr>
          <w:rFonts w:ascii="Arial" w:hAnsi="Arial" w:cs="Arial"/>
          <w:b/>
          <w:bCs/>
          <w:i/>
          <w:sz w:val="22"/>
          <w:szCs w:val="22"/>
          <w:u w:val="single"/>
        </w:rPr>
        <w:t>foram</w:t>
      </w:r>
      <w:proofErr w:type="gramEnd"/>
      <w:r w:rsidRPr="003E3601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objeto de aponte nos exercícios de 2007, 2008, 2009, 2010, 2011,</w:t>
      </w:r>
    </w:p>
    <w:p w:rsidR="003E3601" w:rsidRPr="004433D6" w:rsidRDefault="003E3601" w:rsidP="003E360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i/>
          <w:sz w:val="22"/>
          <w:szCs w:val="22"/>
        </w:rPr>
      </w:pPr>
      <w:r w:rsidRPr="003E3601">
        <w:rPr>
          <w:rFonts w:ascii="Arial" w:hAnsi="Arial" w:cs="Arial"/>
          <w:b/>
          <w:bCs/>
          <w:i/>
          <w:sz w:val="22"/>
          <w:szCs w:val="22"/>
          <w:u w:val="single"/>
        </w:rPr>
        <w:t>2012 e 2014</w:t>
      </w:r>
      <w:r w:rsidRPr="004433D6">
        <w:rPr>
          <w:rFonts w:ascii="Arial" w:hAnsi="Arial" w:cs="Arial"/>
          <w:bCs/>
          <w:i/>
          <w:sz w:val="22"/>
          <w:szCs w:val="22"/>
        </w:rPr>
        <w:t xml:space="preserve"> (Processos </w:t>
      </w:r>
      <w:proofErr w:type="spellStart"/>
      <w:r w:rsidRPr="004433D6">
        <w:rPr>
          <w:rFonts w:ascii="Arial" w:hAnsi="Arial" w:cs="Arial"/>
          <w:bCs/>
          <w:i/>
          <w:sz w:val="22"/>
          <w:szCs w:val="22"/>
        </w:rPr>
        <w:t>nºs</w:t>
      </w:r>
      <w:proofErr w:type="spellEnd"/>
      <w:r w:rsidRPr="004433D6">
        <w:rPr>
          <w:rFonts w:ascii="Arial" w:hAnsi="Arial" w:cs="Arial"/>
          <w:bCs/>
          <w:i/>
          <w:sz w:val="22"/>
          <w:szCs w:val="22"/>
        </w:rPr>
        <w:t xml:space="preserve"> 8289-0200/07-0, 6890-0200/08-0,1132-0200/09-0,</w:t>
      </w:r>
    </w:p>
    <w:p w:rsidR="003E3601" w:rsidRPr="004433D6" w:rsidRDefault="003E3601" w:rsidP="003E360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i/>
          <w:sz w:val="22"/>
          <w:szCs w:val="22"/>
        </w:rPr>
      </w:pPr>
      <w:r w:rsidRPr="004433D6">
        <w:rPr>
          <w:rFonts w:ascii="Arial" w:hAnsi="Arial" w:cs="Arial"/>
          <w:bCs/>
          <w:i/>
          <w:sz w:val="22"/>
          <w:szCs w:val="22"/>
        </w:rPr>
        <w:t>229-0200/10-1, 453-0200/11-5, 3788-0200/12-9 e 2113-0200/14-22). Afronta</w:t>
      </w:r>
    </w:p>
    <w:p w:rsidR="003E3601" w:rsidRPr="004433D6" w:rsidRDefault="003E3601" w:rsidP="003E360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i/>
          <w:sz w:val="22"/>
          <w:szCs w:val="22"/>
        </w:rPr>
      </w:pPr>
      <w:proofErr w:type="gramStart"/>
      <w:r w:rsidRPr="004433D6">
        <w:rPr>
          <w:rFonts w:ascii="Arial" w:hAnsi="Arial" w:cs="Arial"/>
          <w:bCs/>
          <w:i/>
          <w:sz w:val="22"/>
          <w:szCs w:val="22"/>
        </w:rPr>
        <w:t>aos</w:t>
      </w:r>
      <w:proofErr w:type="gramEnd"/>
      <w:r w:rsidRPr="004433D6">
        <w:rPr>
          <w:rFonts w:ascii="Arial" w:hAnsi="Arial" w:cs="Arial"/>
          <w:bCs/>
          <w:i/>
          <w:sz w:val="22"/>
          <w:szCs w:val="22"/>
        </w:rPr>
        <w:t xml:space="preserve"> princípios constitucionais da legalidade e da finalidade pública (pç.</w:t>
      </w:r>
    </w:p>
    <w:p w:rsidR="003E3601" w:rsidRPr="004433D6" w:rsidRDefault="003E3601" w:rsidP="003E3601">
      <w:pPr>
        <w:ind w:left="708"/>
        <w:jc w:val="both"/>
        <w:rPr>
          <w:rFonts w:ascii="Arial" w:hAnsi="Arial" w:cs="Arial"/>
          <w:bCs/>
          <w:i/>
          <w:sz w:val="22"/>
          <w:szCs w:val="22"/>
        </w:rPr>
      </w:pPr>
      <w:r w:rsidRPr="004433D6">
        <w:rPr>
          <w:rFonts w:ascii="Arial" w:hAnsi="Arial" w:cs="Arial"/>
          <w:bCs/>
          <w:i/>
          <w:sz w:val="22"/>
          <w:szCs w:val="22"/>
        </w:rPr>
        <w:t>0286075, pp. 3 a 6).”</w:t>
      </w:r>
      <w:r>
        <w:rPr>
          <w:rFonts w:ascii="Arial" w:hAnsi="Arial" w:cs="Arial"/>
          <w:bCs/>
          <w:i/>
          <w:sz w:val="22"/>
          <w:szCs w:val="22"/>
        </w:rPr>
        <w:t xml:space="preserve"> (Grifo)</w:t>
      </w:r>
    </w:p>
    <w:p w:rsidR="003E3601" w:rsidRPr="004433D6" w:rsidRDefault="003E3601" w:rsidP="003E3601">
      <w:pPr>
        <w:rPr>
          <w:rFonts w:ascii="Arial" w:hAnsi="Arial" w:cs="Arial"/>
          <w:b/>
          <w:u w:val="single"/>
        </w:rPr>
      </w:pPr>
    </w:p>
    <w:p w:rsidR="003E3601" w:rsidRDefault="003E3601" w:rsidP="00DF26F2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</w:p>
    <w:p w:rsidR="00B47953" w:rsidRDefault="00C027BB" w:rsidP="003E360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Por isso, peço qu</w:t>
      </w:r>
      <w:r w:rsidR="00DF26F2">
        <w:rPr>
          <w:rFonts w:ascii="Arial" w:hAnsi="Arial" w:cs="Arial"/>
        </w:rPr>
        <w:t>e este Projeto</w:t>
      </w:r>
      <w:r>
        <w:rPr>
          <w:rFonts w:ascii="Arial" w:hAnsi="Arial" w:cs="Arial"/>
        </w:rPr>
        <w:t xml:space="preserve"> de lei em anexo seja aprovado pelos colegas e submetido ao Poder Executivo</w:t>
      </w:r>
      <w:r w:rsidR="00DF26F2">
        <w:rPr>
          <w:rFonts w:ascii="Arial" w:hAnsi="Arial" w:cs="Arial"/>
        </w:rPr>
        <w:t>.</w:t>
      </w:r>
    </w:p>
    <w:p w:rsidR="007D7AF0" w:rsidRPr="00743586" w:rsidRDefault="00B47953" w:rsidP="00C027BB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Autor:</w:t>
      </w:r>
    </w:p>
    <w:p w:rsidR="003E3601" w:rsidRDefault="003E3601" w:rsidP="00C027BB">
      <w:pPr>
        <w:ind w:firstLine="2268"/>
        <w:jc w:val="both"/>
        <w:rPr>
          <w:rFonts w:ascii="Arial" w:hAnsi="Arial" w:cs="Arial"/>
          <w:b/>
        </w:rPr>
      </w:pPr>
    </w:p>
    <w:p w:rsidR="00054B85" w:rsidRPr="00743586" w:rsidRDefault="00DF26F2" w:rsidP="00C027BB">
      <w:pPr>
        <w:ind w:firstLine="2268"/>
        <w:jc w:val="both"/>
        <w:rPr>
          <w:rFonts w:ascii="Arial" w:hAnsi="Arial" w:cs="Arial"/>
          <w:b/>
          <w:sz w:val="26"/>
        </w:rPr>
      </w:pPr>
      <w:r w:rsidRPr="00743586">
        <w:rPr>
          <w:rFonts w:ascii="Arial" w:hAnsi="Arial" w:cs="Arial"/>
          <w:b/>
        </w:rPr>
        <w:t>Carlos Bonne</w:t>
      </w:r>
    </w:p>
    <w:p w:rsidR="00B47953" w:rsidRPr="00743586" w:rsidRDefault="00B47953" w:rsidP="003E360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Vereador</w:t>
      </w:r>
      <w:r w:rsidR="00DF26F2" w:rsidRPr="00743586">
        <w:rPr>
          <w:rFonts w:ascii="Arial" w:hAnsi="Arial" w:cs="Arial"/>
          <w:b/>
        </w:rPr>
        <w:t xml:space="preserve"> do PDT</w:t>
      </w:r>
    </w:p>
    <w:p w:rsidR="00D83D2E" w:rsidRPr="00743586" w:rsidRDefault="00B47953" w:rsidP="00C027BB">
      <w:pPr>
        <w:spacing w:before="100" w:beforeAutospacing="1" w:after="100" w:afterAutospacing="1"/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Apoio:</w:t>
      </w:r>
    </w:p>
    <w:p w:rsidR="00B47953" w:rsidRPr="00743586" w:rsidRDefault="00B47953" w:rsidP="00C027BB">
      <w:pPr>
        <w:spacing w:before="100" w:beforeAutospacing="1" w:after="100" w:afterAutospacing="1"/>
        <w:ind w:firstLine="2268"/>
        <w:jc w:val="both"/>
        <w:rPr>
          <w:rFonts w:ascii="Arial" w:hAnsi="Arial" w:cs="Arial"/>
          <w:b/>
        </w:rPr>
      </w:pPr>
    </w:p>
    <w:p w:rsidR="00B47953" w:rsidRPr="00743586" w:rsidRDefault="00B47953" w:rsidP="00B47953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Valdeci de Vargas</w:t>
      </w:r>
    </w:p>
    <w:p w:rsidR="00B47953" w:rsidRPr="00743586" w:rsidRDefault="00B47953" w:rsidP="00B47953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Vereador do PMDB</w:t>
      </w:r>
    </w:p>
    <w:p w:rsidR="00B47953" w:rsidRPr="00743586" w:rsidRDefault="00B47953" w:rsidP="00B47953">
      <w:pPr>
        <w:ind w:firstLine="2268"/>
        <w:jc w:val="both"/>
        <w:rPr>
          <w:rFonts w:ascii="Arial" w:hAnsi="Arial" w:cs="Arial"/>
          <w:b/>
        </w:rPr>
      </w:pPr>
    </w:p>
    <w:p w:rsidR="00B47953" w:rsidRPr="00743586" w:rsidRDefault="00B47953" w:rsidP="00B47953">
      <w:pPr>
        <w:ind w:firstLine="2268"/>
        <w:jc w:val="both"/>
        <w:rPr>
          <w:rFonts w:ascii="Arial" w:hAnsi="Arial" w:cs="Arial"/>
          <w:b/>
        </w:rPr>
      </w:pPr>
    </w:p>
    <w:p w:rsidR="00B47953" w:rsidRPr="00743586" w:rsidRDefault="00B47953" w:rsidP="00B47953">
      <w:pPr>
        <w:ind w:firstLine="2268"/>
        <w:jc w:val="both"/>
        <w:rPr>
          <w:rFonts w:ascii="Arial" w:hAnsi="Arial" w:cs="Arial"/>
          <w:b/>
        </w:rPr>
      </w:pPr>
    </w:p>
    <w:p w:rsidR="00B47953" w:rsidRPr="00743586" w:rsidRDefault="00B47953" w:rsidP="00B47953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 xml:space="preserve">Sergio </w:t>
      </w:r>
      <w:proofErr w:type="spellStart"/>
      <w:r w:rsidRPr="00743586">
        <w:rPr>
          <w:rFonts w:ascii="Arial" w:hAnsi="Arial" w:cs="Arial"/>
          <w:b/>
        </w:rPr>
        <w:t>Werle</w:t>
      </w:r>
      <w:proofErr w:type="spellEnd"/>
    </w:p>
    <w:p w:rsidR="00B47953" w:rsidRPr="00743586" w:rsidRDefault="00B47953" w:rsidP="00B47953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Vereador do PMDB</w:t>
      </w:r>
    </w:p>
    <w:p w:rsidR="00B47953" w:rsidRPr="00743586" w:rsidRDefault="00B47953" w:rsidP="00B47953">
      <w:pPr>
        <w:ind w:firstLine="2268"/>
        <w:jc w:val="both"/>
        <w:rPr>
          <w:rFonts w:ascii="Arial" w:hAnsi="Arial" w:cs="Arial"/>
          <w:b/>
        </w:rPr>
      </w:pPr>
    </w:p>
    <w:p w:rsidR="00B47953" w:rsidRPr="00743586" w:rsidRDefault="00B47953" w:rsidP="00B47953">
      <w:pPr>
        <w:ind w:firstLine="2268"/>
        <w:jc w:val="both"/>
        <w:rPr>
          <w:rFonts w:ascii="Arial" w:hAnsi="Arial" w:cs="Arial"/>
          <w:b/>
        </w:rPr>
      </w:pPr>
    </w:p>
    <w:p w:rsidR="00B47953" w:rsidRPr="00743586" w:rsidRDefault="00B47953" w:rsidP="00B47953">
      <w:pPr>
        <w:ind w:firstLine="2268"/>
        <w:jc w:val="both"/>
        <w:rPr>
          <w:rFonts w:ascii="Arial" w:hAnsi="Arial" w:cs="Arial"/>
          <w:b/>
        </w:rPr>
      </w:pPr>
    </w:p>
    <w:p w:rsidR="00B47953" w:rsidRPr="00743586" w:rsidRDefault="00B47953" w:rsidP="00B47953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Diego Francisco</w:t>
      </w:r>
    </w:p>
    <w:p w:rsidR="00B47953" w:rsidRPr="00743586" w:rsidRDefault="00B47953" w:rsidP="00B47953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Vereador do PSDB</w:t>
      </w:r>
    </w:p>
    <w:p w:rsidR="00B47953" w:rsidRPr="00743586" w:rsidRDefault="00B47953" w:rsidP="00B47953">
      <w:pPr>
        <w:ind w:firstLine="2268"/>
        <w:jc w:val="both"/>
        <w:rPr>
          <w:rFonts w:ascii="Arial" w:hAnsi="Arial" w:cs="Arial"/>
          <w:b/>
        </w:rPr>
      </w:pPr>
    </w:p>
    <w:p w:rsidR="00B47953" w:rsidRPr="00743586" w:rsidRDefault="00B47953" w:rsidP="00B47953">
      <w:pPr>
        <w:ind w:firstLine="2268"/>
        <w:jc w:val="both"/>
        <w:rPr>
          <w:rFonts w:ascii="Arial" w:hAnsi="Arial" w:cs="Arial"/>
          <w:b/>
        </w:rPr>
      </w:pPr>
    </w:p>
    <w:p w:rsidR="00B47953" w:rsidRPr="00743586" w:rsidRDefault="00B47953" w:rsidP="00B47953">
      <w:pPr>
        <w:ind w:firstLine="2268"/>
        <w:jc w:val="both"/>
        <w:rPr>
          <w:rFonts w:ascii="Arial" w:hAnsi="Arial" w:cs="Arial"/>
          <w:b/>
        </w:rPr>
      </w:pPr>
    </w:p>
    <w:p w:rsidR="00B47953" w:rsidRPr="00743586" w:rsidRDefault="00B47953" w:rsidP="00B47953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Marcia Ribeiro</w:t>
      </w:r>
    </w:p>
    <w:p w:rsidR="00B47953" w:rsidRPr="00743586" w:rsidRDefault="00B47953" w:rsidP="00B47953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Vereadora do PT</w:t>
      </w:r>
    </w:p>
    <w:p w:rsidR="00B47953" w:rsidRPr="004F3B36" w:rsidRDefault="00B47953" w:rsidP="00B47953">
      <w:pPr>
        <w:ind w:firstLine="2268"/>
        <w:jc w:val="both"/>
        <w:rPr>
          <w:rFonts w:ascii="Arial" w:hAnsi="Arial" w:cs="Arial"/>
        </w:rPr>
      </w:pPr>
    </w:p>
    <w:p w:rsidR="004F3B36" w:rsidRPr="004F3B36" w:rsidRDefault="004F3B36" w:rsidP="00B47953">
      <w:pPr>
        <w:ind w:firstLine="2268"/>
        <w:jc w:val="both"/>
        <w:rPr>
          <w:rFonts w:ascii="Arial" w:hAnsi="Arial" w:cs="Arial"/>
        </w:rPr>
      </w:pPr>
    </w:p>
    <w:p w:rsidR="00DF26F2" w:rsidRDefault="00DF26F2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DF26F2" w:rsidRDefault="00DF26F2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B47953" w:rsidRDefault="00B47953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B47953" w:rsidRDefault="00B47953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3E3601" w:rsidRDefault="003E3601" w:rsidP="003E3601">
      <w:pPr>
        <w:spacing w:line="360" w:lineRule="auto"/>
        <w:jc w:val="both"/>
        <w:rPr>
          <w:rFonts w:ascii="Arial" w:hAnsi="Arial" w:cs="Arial"/>
        </w:rPr>
      </w:pPr>
    </w:p>
    <w:p w:rsidR="00B47953" w:rsidRPr="00B47953" w:rsidRDefault="00DF26F2" w:rsidP="003E3601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Projeto de Lei</w:t>
      </w:r>
      <w:r w:rsidR="006E3EA5" w:rsidRPr="004F3B36">
        <w:rPr>
          <w:rFonts w:ascii="Arial" w:hAnsi="Arial" w:cs="Arial"/>
        </w:rPr>
        <w:t xml:space="preserve"> nº. </w:t>
      </w:r>
      <w:r>
        <w:rPr>
          <w:rFonts w:ascii="Arial" w:hAnsi="Arial" w:cs="Arial"/>
        </w:rPr>
        <w:t>________</w:t>
      </w:r>
      <w:r w:rsidR="00B47953">
        <w:rPr>
          <w:rFonts w:ascii="Arial" w:hAnsi="Arial" w:cs="Arial"/>
        </w:rPr>
        <w:t xml:space="preserve"> - 2018</w:t>
      </w:r>
    </w:p>
    <w:p w:rsidR="00B47953" w:rsidRDefault="00B47953" w:rsidP="00EB739A">
      <w:pPr>
        <w:spacing w:line="360" w:lineRule="auto"/>
        <w:ind w:left="2268"/>
        <w:jc w:val="both"/>
        <w:rPr>
          <w:rFonts w:ascii="Arial" w:hAnsi="Arial" w:cs="Arial"/>
          <w:b/>
        </w:rPr>
      </w:pPr>
    </w:p>
    <w:p w:rsidR="007C0652" w:rsidRPr="00763B48" w:rsidRDefault="00EB739A" w:rsidP="00EB739A">
      <w:pPr>
        <w:spacing w:line="360" w:lineRule="auto"/>
        <w:ind w:left="2268"/>
        <w:jc w:val="both"/>
        <w:rPr>
          <w:rFonts w:ascii="Arial" w:hAnsi="Arial" w:cs="Arial"/>
          <w:b/>
        </w:rPr>
      </w:pPr>
      <w:r w:rsidRPr="00763B48">
        <w:rPr>
          <w:rFonts w:ascii="Arial" w:hAnsi="Arial" w:cs="Arial"/>
          <w:b/>
        </w:rPr>
        <w:t xml:space="preserve">ACRESCENTA O </w:t>
      </w:r>
      <w:r w:rsidRPr="00763B48">
        <w:rPr>
          <w:rFonts w:ascii="Arial" w:hAnsi="Arial" w:cs="Arial"/>
          <w:b/>
          <w:bCs/>
          <w:iCs/>
        </w:rPr>
        <w:t>§ 1º AO ART. 7</w:t>
      </w:r>
      <w:r>
        <w:rPr>
          <w:rFonts w:ascii="Arial" w:hAnsi="Arial" w:cs="Arial"/>
          <w:b/>
          <w:bCs/>
          <w:iCs/>
        </w:rPr>
        <w:t>º</w:t>
      </w:r>
      <w:r w:rsidRPr="00763B48">
        <w:rPr>
          <w:rFonts w:ascii="Arial" w:hAnsi="Arial" w:cs="Arial"/>
          <w:b/>
          <w:bCs/>
          <w:iCs/>
        </w:rPr>
        <w:t>, DA LEI MUNICIPAL Nº 1.724, DE 19 DE SETEMBRO DE 2011</w:t>
      </w:r>
      <w:r>
        <w:rPr>
          <w:rFonts w:ascii="Arial" w:hAnsi="Arial" w:cs="Arial"/>
          <w:b/>
          <w:bCs/>
          <w:iCs/>
        </w:rPr>
        <w:t xml:space="preserve"> QUE “</w:t>
      </w:r>
      <w:r w:rsidRPr="00763B48">
        <w:rPr>
          <w:rFonts w:ascii="Arial" w:hAnsi="Arial" w:cs="Arial"/>
          <w:b/>
          <w:bCs/>
          <w:iCs/>
        </w:rPr>
        <w:t>DISPÕE SOBRE CONCESSÃO DE DIÁRIAS DE DESLOCAMENTO DE SERVIDORES E VERE</w:t>
      </w:r>
      <w:r>
        <w:rPr>
          <w:rFonts w:ascii="Arial" w:hAnsi="Arial" w:cs="Arial"/>
          <w:b/>
          <w:bCs/>
          <w:iCs/>
        </w:rPr>
        <w:t>ADORES E DÁ OUTRAS PROVIDÊNCIAS”</w:t>
      </w:r>
      <w:r w:rsidRPr="00763B48">
        <w:rPr>
          <w:rFonts w:ascii="Arial" w:hAnsi="Arial" w:cs="Arial"/>
          <w:b/>
        </w:rPr>
        <w:t>, DO MUNICÍPIO DE ESTÂNCIA VELHA”.</w:t>
      </w:r>
    </w:p>
    <w:p w:rsidR="003324E1" w:rsidRPr="004F3B36" w:rsidRDefault="003324E1" w:rsidP="00C027BB">
      <w:pPr>
        <w:spacing w:line="360" w:lineRule="auto"/>
        <w:ind w:left="2835" w:firstLine="2268"/>
        <w:jc w:val="both"/>
        <w:rPr>
          <w:rFonts w:ascii="Arial" w:hAnsi="Arial" w:cs="Arial"/>
        </w:rPr>
      </w:pPr>
    </w:p>
    <w:p w:rsidR="009A2AC1" w:rsidRPr="004F3B36" w:rsidRDefault="00142DEE" w:rsidP="00F87FA3">
      <w:pPr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A</w:t>
      </w:r>
      <w:r w:rsidR="009A2AC1" w:rsidRPr="004F3B36">
        <w:rPr>
          <w:rFonts w:ascii="Arial" w:hAnsi="Arial" w:cs="Arial"/>
        </w:rPr>
        <w:t xml:space="preserve"> Prefe</w:t>
      </w:r>
      <w:r w:rsidRPr="004F3B36">
        <w:rPr>
          <w:rFonts w:ascii="Arial" w:hAnsi="Arial" w:cs="Arial"/>
        </w:rPr>
        <w:t>ita</w:t>
      </w:r>
      <w:r w:rsidR="00E57974" w:rsidRPr="004F3B36">
        <w:rPr>
          <w:rFonts w:ascii="Arial" w:hAnsi="Arial" w:cs="Arial"/>
        </w:rPr>
        <w:t xml:space="preserve"> Municipal de Estância Velha/</w:t>
      </w:r>
      <w:r w:rsidR="009A2AC1" w:rsidRPr="004F3B36">
        <w:rPr>
          <w:rFonts w:ascii="Arial" w:hAnsi="Arial" w:cs="Arial"/>
        </w:rPr>
        <w:t>RS.</w:t>
      </w:r>
    </w:p>
    <w:p w:rsidR="001E1834" w:rsidRPr="004F3B36" w:rsidRDefault="009A2AC1" w:rsidP="00F87FA3">
      <w:pPr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</w:p>
    <w:p w:rsidR="009A2AC1" w:rsidRPr="004F3B36" w:rsidRDefault="009A2AC1" w:rsidP="00F87FA3">
      <w:pPr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Faço saber que o Poder Legislativo aprovou e eu sanciono e promulgo a seguinte Lei:</w:t>
      </w:r>
    </w:p>
    <w:p w:rsidR="009A2AC1" w:rsidRPr="004F3B36" w:rsidRDefault="009A2AC1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7C0652" w:rsidRDefault="007C0652" w:rsidP="00C027BB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1º.</w:t>
      </w:r>
      <w:r w:rsidR="00763B48">
        <w:rPr>
          <w:rFonts w:ascii="Arial" w:hAnsi="Arial" w:cs="Arial"/>
        </w:rPr>
        <w:t xml:space="preserve"> A Lei Nº 1.724</w:t>
      </w:r>
      <w:r w:rsidR="00DF26F2">
        <w:rPr>
          <w:rFonts w:ascii="Arial" w:hAnsi="Arial" w:cs="Arial"/>
        </w:rPr>
        <w:t>,</w:t>
      </w:r>
      <w:r w:rsidR="00763B48">
        <w:rPr>
          <w:rFonts w:ascii="Arial" w:hAnsi="Arial" w:cs="Arial"/>
        </w:rPr>
        <w:t xml:space="preserve"> </w:t>
      </w:r>
      <w:r w:rsidR="00DF26F2">
        <w:rPr>
          <w:rFonts w:ascii="Arial" w:hAnsi="Arial" w:cs="Arial"/>
        </w:rPr>
        <w:t>de</w:t>
      </w:r>
      <w:r w:rsidR="00763B48">
        <w:rPr>
          <w:rFonts w:ascii="Arial" w:hAnsi="Arial" w:cs="Arial"/>
        </w:rPr>
        <w:t xml:space="preserve"> 19 de Setembro de 2011, em seu art. 7º, passa a vigorar acrescida do seguinte </w:t>
      </w:r>
      <w:r w:rsidR="00763B48" w:rsidRPr="00763B48">
        <w:rPr>
          <w:rFonts w:ascii="Arial" w:hAnsi="Arial" w:cs="Arial"/>
          <w:bCs/>
          <w:iCs/>
        </w:rPr>
        <w:t>§ 1º</w:t>
      </w:r>
      <w:r w:rsidR="00763B48">
        <w:rPr>
          <w:rFonts w:ascii="Arial" w:hAnsi="Arial" w:cs="Arial"/>
          <w:bCs/>
          <w:iCs/>
        </w:rPr>
        <w:t>:</w:t>
      </w:r>
      <w:r w:rsidR="00763B48" w:rsidRPr="00763B48">
        <w:rPr>
          <w:rFonts w:ascii="Arial" w:hAnsi="Arial" w:cs="Arial"/>
          <w:b/>
          <w:bCs/>
          <w:iCs/>
        </w:rPr>
        <w:t xml:space="preserve"> </w:t>
      </w:r>
      <w:r w:rsidR="00763B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763B48" w:rsidRDefault="00763B48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763B48" w:rsidRPr="00DF26F2" w:rsidRDefault="00DF26F2" w:rsidP="00C027BB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DF26F2">
        <w:rPr>
          <w:rFonts w:ascii="Arial" w:hAnsi="Arial" w:cs="Arial"/>
          <w:b/>
        </w:rPr>
        <w:t>“Art.</w:t>
      </w:r>
      <w:r w:rsidR="00763B48" w:rsidRPr="00DF26F2">
        <w:rPr>
          <w:rFonts w:ascii="Arial" w:hAnsi="Arial" w:cs="Arial"/>
          <w:b/>
        </w:rPr>
        <w:t xml:space="preserve"> 7º (.......)</w:t>
      </w:r>
    </w:p>
    <w:p w:rsidR="007C0652" w:rsidRPr="00DF26F2" w:rsidRDefault="007C0652" w:rsidP="00C027BB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DF26F2">
        <w:rPr>
          <w:rFonts w:ascii="Arial" w:hAnsi="Arial" w:cs="Arial"/>
          <w:b/>
          <w:i/>
        </w:rPr>
        <w:t xml:space="preserve">  </w:t>
      </w:r>
      <w:r w:rsidR="00763B48" w:rsidRPr="00DF26F2">
        <w:rPr>
          <w:rFonts w:ascii="Arial" w:hAnsi="Arial" w:cs="Arial"/>
          <w:b/>
          <w:bCs/>
          <w:iCs/>
        </w:rPr>
        <w:t>§ 1º. Todas as despesas realizadas pelos servidores e vereadores</w:t>
      </w:r>
      <w:r w:rsidR="00DF26F2" w:rsidRPr="00DF26F2">
        <w:rPr>
          <w:rFonts w:ascii="Arial" w:hAnsi="Arial" w:cs="Arial"/>
          <w:b/>
          <w:bCs/>
          <w:iCs/>
        </w:rPr>
        <w:t>,</w:t>
      </w:r>
      <w:r w:rsidR="00763B48" w:rsidRPr="00DF26F2">
        <w:rPr>
          <w:rFonts w:ascii="Arial" w:hAnsi="Arial" w:cs="Arial"/>
          <w:b/>
          <w:bCs/>
          <w:iCs/>
        </w:rPr>
        <w:t xml:space="preserve"> no tocante ao objeto da presente lei</w:t>
      </w:r>
      <w:r w:rsidR="00DF26F2" w:rsidRPr="00DF26F2">
        <w:rPr>
          <w:rFonts w:ascii="Arial" w:hAnsi="Arial" w:cs="Arial"/>
          <w:b/>
          <w:bCs/>
          <w:iCs/>
        </w:rPr>
        <w:t>,</w:t>
      </w:r>
      <w:r w:rsidR="00763B48" w:rsidRPr="00DF26F2">
        <w:rPr>
          <w:rFonts w:ascii="Arial" w:hAnsi="Arial" w:cs="Arial"/>
          <w:b/>
          <w:bCs/>
          <w:iCs/>
        </w:rPr>
        <w:t xml:space="preserve"> deverão ser comprovadas através de notas fiscais, as quais constarão o número do Cadastro de Pessoa Física (CPF)</w:t>
      </w:r>
      <w:r w:rsidR="00DF26F2" w:rsidRPr="00DF26F2">
        <w:rPr>
          <w:rFonts w:ascii="Arial" w:hAnsi="Arial" w:cs="Arial"/>
          <w:b/>
          <w:bCs/>
          <w:iCs/>
        </w:rPr>
        <w:t xml:space="preserve"> do beneficiário</w:t>
      </w:r>
      <w:r w:rsidR="00763B48" w:rsidRPr="00DF26F2">
        <w:rPr>
          <w:rFonts w:ascii="Arial" w:hAnsi="Arial" w:cs="Arial"/>
          <w:b/>
          <w:bCs/>
          <w:iCs/>
        </w:rPr>
        <w:t xml:space="preserve"> no referido comprovante.</w:t>
      </w:r>
      <w:r w:rsidR="00997F7D">
        <w:rPr>
          <w:rFonts w:ascii="Arial" w:hAnsi="Arial" w:cs="Arial"/>
          <w:b/>
          <w:bCs/>
          <w:iCs/>
        </w:rPr>
        <w:t>”</w:t>
      </w:r>
    </w:p>
    <w:p w:rsidR="007C0652" w:rsidRDefault="007C0652" w:rsidP="007C0652">
      <w:pPr>
        <w:jc w:val="both"/>
        <w:rPr>
          <w:rFonts w:ascii="Arial" w:hAnsi="Arial" w:cs="Arial"/>
        </w:rPr>
      </w:pPr>
    </w:p>
    <w:p w:rsidR="00F87FA3" w:rsidRPr="004F3B36" w:rsidRDefault="00F87FA3" w:rsidP="00590612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2º </w:t>
      </w:r>
      <w:r w:rsidRPr="004F3B36">
        <w:rPr>
          <w:rFonts w:ascii="Arial" w:hAnsi="Arial" w:cs="Arial"/>
        </w:rPr>
        <w:t>Esta lei entrará em vigor na data de sua publicação.</w:t>
      </w:r>
    </w:p>
    <w:p w:rsidR="00F87FA3" w:rsidRPr="004F3B36" w:rsidRDefault="00F87FA3" w:rsidP="00F87FA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87FA3" w:rsidRDefault="00F87FA3" w:rsidP="00F87FA3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</w:rPr>
        <w:t>Ar</w:t>
      </w:r>
      <w:r w:rsidRPr="004F3B36">
        <w:rPr>
          <w:rFonts w:ascii="Arial" w:hAnsi="Arial" w:cs="Arial"/>
        </w:rPr>
        <w:t xml:space="preserve"> MARIA IVETE DE GODOY GRADE</w:t>
      </w:r>
    </w:p>
    <w:p w:rsidR="00F87FA3" w:rsidRPr="004F3B36" w:rsidRDefault="00F87FA3" w:rsidP="00F87FA3">
      <w:pPr>
        <w:autoSpaceDE w:val="0"/>
        <w:autoSpaceDN w:val="0"/>
        <w:adjustRightInd w:val="0"/>
        <w:spacing w:line="360" w:lineRule="auto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4F3B36">
        <w:rPr>
          <w:rFonts w:ascii="Arial" w:hAnsi="Arial" w:cs="Arial"/>
        </w:rPr>
        <w:t>Prefeita Municipal</w:t>
      </w:r>
    </w:p>
    <w:p w:rsidR="00F87FA3" w:rsidRPr="004F3B36" w:rsidRDefault="00F87FA3" w:rsidP="00F87FA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87FA3" w:rsidRPr="004F3B36" w:rsidRDefault="00F87FA3" w:rsidP="00F87FA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7C0652" w:rsidRDefault="00F87FA3" w:rsidP="00571747">
      <w:pPr>
        <w:spacing w:line="360" w:lineRule="auto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Registre-se e Publique-se</w:t>
      </w:r>
      <w:r w:rsidR="00F86E94">
        <w:rPr>
          <w:rFonts w:ascii="Arial" w:hAnsi="Arial" w:cs="Arial"/>
        </w:rPr>
        <w:t>.</w:t>
      </w:r>
      <w:r w:rsidR="009A2AC1" w:rsidRPr="004F3B36">
        <w:rPr>
          <w:rFonts w:ascii="Arial" w:hAnsi="Arial" w:cs="Arial"/>
        </w:rPr>
        <w:tab/>
      </w:r>
      <w:r w:rsidR="009A2AC1" w:rsidRPr="004F3B36">
        <w:rPr>
          <w:rFonts w:ascii="Arial" w:hAnsi="Arial" w:cs="Arial"/>
        </w:rPr>
        <w:tab/>
      </w:r>
      <w:r w:rsidR="009A2AC1" w:rsidRPr="004F3B36">
        <w:rPr>
          <w:rFonts w:ascii="Arial" w:hAnsi="Arial" w:cs="Arial"/>
        </w:rPr>
        <w:tab/>
      </w:r>
      <w:r w:rsidR="009A2AC1" w:rsidRPr="004F3B36">
        <w:rPr>
          <w:rFonts w:ascii="Arial" w:hAnsi="Arial" w:cs="Arial"/>
        </w:rPr>
        <w:tab/>
      </w:r>
    </w:p>
    <w:p w:rsidR="007C0652" w:rsidRDefault="007C0652" w:rsidP="004F3B36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941FF0" w:rsidRPr="004F3B36" w:rsidRDefault="00941FF0" w:rsidP="00941FF0">
      <w:pPr>
        <w:ind w:firstLine="2880"/>
        <w:jc w:val="both"/>
        <w:rPr>
          <w:rFonts w:ascii="Arial" w:hAnsi="Arial" w:cs="Arial"/>
        </w:rPr>
      </w:pPr>
    </w:p>
    <w:p w:rsidR="00941FF0" w:rsidRPr="004F3B36" w:rsidRDefault="00941FF0" w:rsidP="004A1155">
      <w:pPr>
        <w:ind w:firstLine="2880"/>
        <w:jc w:val="both"/>
        <w:rPr>
          <w:rFonts w:ascii="Arial" w:hAnsi="Arial" w:cs="Arial"/>
        </w:rPr>
      </w:pPr>
    </w:p>
    <w:p w:rsidR="00F87FA3" w:rsidRPr="004F3B36" w:rsidRDefault="00EF10C4" w:rsidP="00F87FA3">
      <w:pPr>
        <w:autoSpaceDE w:val="0"/>
        <w:autoSpaceDN w:val="0"/>
        <w:adjustRightInd w:val="0"/>
        <w:rPr>
          <w:rFonts w:ascii="Arial" w:hAnsi="Arial" w:cs="Arial"/>
        </w:rPr>
      </w:pPr>
      <w:r w:rsidRPr="004F3B36">
        <w:rPr>
          <w:rFonts w:ascii="Arial" w:hAnsi="Arial" w:cs="Arial"/>
          <w:b/>
          <w:bCs/>
          <w:color w:val="FFFFFF"/>
        </w:rPr>
        <w:t xml:space="preserve">Art. </w:t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</w:p>
    <w:p w:rsidR="009A2AC1" w:rsidRPr="004F3B36" w:rsidRDefault="009A2AC1" w:rsidP="00705741">
      <w:pPr>
        <w:jc w:val="both"/>
        <w:rPr>
          <w:rFonts w:ascii="Arial" w:hAnsi="Arial" w:cs="Arial"/>
        </w:rPr>
      </w:pPr>
    </w:p>
    <w:sectPr w:rsidR="009A2AC1" w:rsidRPr="004F3B36" w:rsidSect="00544394">
      <w:pgSz w:w="11906" w:h="16838"/>
      <w:pgMar w:top="2948" w:right="1418" w:bottom="1985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AC1"/>
    <w:rsid w:val="000353CC"/>
    <w:rsid w:val="00054B85"/>
    <w:rsid w:val="00142BDB"/>
    <w:rsid w:val="00142DEE"/>
    <w:rsid w:val="001B6B58"/>
    <w:rsid w:val="001E1834"/>
    <w:rsid w:val="00240DA6"/>
    <w:rsid w:val="00251817"/>
    <w:rsid w:val="00273DC6"/>
    <w:rsid w:val="00282A00"/>
    <w:rsid w:val="002C6D53"/>
    <w:rsid w:val="003229F5"/>
    <w:rsid w:val="003324E1"/>
    <w:rsid w:val="00351A7A"/>
    <w:rsid w:val="00397858"/>
    <w:rsid w:val="003E3601"/>
    <w:rsid w:val="00404CE0"/>
    <w:rsid w:val="00454700"/>
    <w:rsid w:val="004628B1"/>
    <w:rsid w:val="00470C75"/>
    <w:rsid w:val="004A1155"/>
    <w:rsid w:val="004F3B36"/>
    <w:rsid w:val="00544394"/>
    <w:rsid w:val="00571747"/>
    <w:rsid w:val="005827BD"/>
    <w:rsid w:val="00590612"/>
    <w:rsid w:val="005C276A"/>
    <w:rsid w:val="005D6D77"/>
    <w:rsid w:val="00627982"/>
    <w:rsid w:val="006466A9"/>
    <w:rsid w:val="00647015"/>
    <w:rsid w:val="00674F15"/>
    <w:rsid w:val="006A5A0E"/>
    <w:rsid w:val="006D299A"/>
    <w:rsid w:val="006E3EA5"/>
    <w:rsid w:val="007019CC"/>
    <w:rsid w:val="00705741"/>
    <w:rsid w:val="007175D8"/>
    <w:rsid w:val="00737F27"/>
    <w:rsid w:val="00743586"/>
    <w:rsid w:val="00763B48"/>
    <w:rsid w:val="007C0652"/>
    <w:rsid w:val="007D7AF0"/>
    <w:rsid w:val="00866A26"/>
    <w:rsid w:val="008B6F33"/>
    <w:rsid w:val="0093580A"/>
    <w:rsid w:val="00941FF0"/>
    <w:rsid w:val="009739EC"/>
    <w:rsid w:val="00996594"/>
    <w:rsid w:val="00997F7D"/>
    <w:rsid w:val="009A2AC1"/>
    <w:rsid w:val="009E4F50"/>
    <w:rsid w:val="009F601B"/>
    <w:rsid w:val="00A1140E"/>
    <w:rsid w:val="00A73145"/>
    <w:rsid w:val="00AA09AC"/>
    <w:rsid w:val="00AB4639"/>
    <w:rsid w:val="00B12E2E"/>
    <w:rsid w:val="00B22283"/>
    <w:rsid w:val="00B47953"/>
    <w:rsid w:val="00B6069B"/>
    <w:rsid w:val="00BA092E"/>
    <w:rsid w:val="00BB78ED"/>
    <w:rsid w:val="00BD3DC0"/>
    <w:rsid w:val="00C027BB"/>
    <w:rsid w:val="00C04806"/>
    <w:rsid w:val="00C108D0"/>
    <w:rsid w:val="00CD2A9F"/>
    <w:rsid w:val="00D00F5E"/>
    <w:rsid w:val="00D30AB0"/>
    <w:rsid w:val="00D83D2E"/>
    <w:rsid w:val="00DF26F2"/>
    <w:rsid w:val="00E13966"/>
    <w:rsid w:val="00E57974"/>
    <w:rsid w:val="00E71BF0"/>
    <w:rsid w:val="00EB739A"/>
    <w:rsid w:val="00EF10C4"/>
    <w:rsid w:val="00F236BB"/>
    <w:rsid w:val="00F456E9"/>
    <w:rsid w:val="00F60165"/>
    <w:rsid w:val="00F72C8D"/>
    <w:rsid w:val="00F86E94"/>
    <w:rsid w:val="00F87FA3"/>
    <w:rsid w:val="00F90913"/>
    <w:rsid w:val="00FA4C76"/>
    <w:rsid w:val="00FD6875"/>
    <w:rsid w:val="00FE20BB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22319-7916-4734-AF6E-351E2DCD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647015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5D6D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D6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 14 de abril de 2016</vt:lpstr>
    </vt:vector>
  </TitlesOfParts>
  <Company>By IDA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 14 de abril de 2016</dc:title>
  <dc:subject/>
  <dc:creator>Admin</dc:creator>
  <cp:keywords/>
  <cp:lastModifiedBy>USUARIO</cp:lastModifiedBy>
  <cp:revision>8</cp:revision>
  <cp:lastPrinted>2018-01-22T16:20:00Z</cp:lastPrinted>
  <dcterms:created xsi:type="dcterms:W3CDTF">2018-01-17T16:54:00Z</dcterms:created>
  <dcterms:modified xsi:type="dcterms:W3CDTF">2018-01-22T16:22:00Z</dcterms:modified>
</cp:coreProperties>
</file>