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1B3B0D">
        <w:rPr>
          <w:rFonts w:ascii="Arial" w:hAnsi="Arial" w:cs="Arial"/>
          <w:b/>
          <w:sz w:val="22"/>
          <w:szCs w:val="22"/>
        </w:rPr>
        <w:t>. 049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1B3B0D">
        <w:rPr>
          <w:rFonts w:ascii="Arial" w:hAnsi="Arial" w:cs="Arial"/>
          <w:b/>
          <w:sz w:val="22"/>
          <w:szCs w:val="22"/>
        </w:rPr>
        <w:t>54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085C95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</w:t>
      </w:r>
      <w:r w:rsidR="001B3B0D">
        <w:rPr>
          <w:rFonts w:ascii="Arial" w:hAnsi="Arial" w:cs="Arial"/>
          <w:b/>
          <w:sz w:val="22"/>
          <w:szCs w:val="22"/>
        </w:rPr>
        <w:t>Decreto Legislativo 001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CE515D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27CBC">
        <w:rPr>
          <w:rFonts w:ascii="Arial" w:hAnsi="Arial" w:cs="Arial"/>
          <w:b/>
          <w:sz w:val="22"/>
          <w:szCs w:val="22"/>
        </w:rPr>
        <w:t xml:space="preserve">Poder Legislativo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r w:rsidR="00085C95">
        <w:rPr>
          <w:rFonts w:ascii="Arial" w:hAnsi="Arial" w:cs="Arial"/>
          <w:b/>
          <w:sz w:val="22"/>
          <w:szCs w:val="22"/>
        </w:rPr>
        <w:t xml:space="preserve"> </w:t>
      </w:r>
      <w:r w:rsidR="00727CBC">
        <w:rPr>
          <w:rFonts w:ascii="Arial" w:hAnsi="Arial" w:cs="Arial"/>
          <w:b/>
          <w:sz w:val="22"/>
          <w:szCs w:val="22"/>
        </w:rPr>
        <w:t>(</w:t>
      </w:r>
      <w:r w:rsidR="00CE515D">
        <w:rPr>
          <w:rFonts w:ascii="Arial" w:hAnsi="Arial" w:cs="Arial"/>
          <w:b/>
          <w:sz w:val="22"/>
          <w:szCs w:val="22"/>
        </w:rPr>
        <w:t xml:space="preserve">Vereadores: </w:t>
      </w:r>
      <w:r w:rsidR="001B3B0D">
        <w:rPr>
          <w:rFonts w:ascii="Arial" w:hAnsi="Arial" w:cs="Arial"/>
          <w:b/>
          <w:sz w:val="22"/>
          <w:szCs w:val="22"/>
        </w:rPr>
        <w:t>Jacob Immig; Elizabeth Griebeler e Antônio Worst</w:t>
      </w:r>
      <w:r w:rsidR="00CE515D">
        <w:rPr>
          <w:rFonts w:ascii="Arial" w:hAnsi="Arial" w:cs="Arial"/>
          <w:b/>
          <w:sz w:val="22"/>
          <w:szCs w:val="22"/>
        </w:rPr>
        <w:t>)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B3B0D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1B3B0D" w:rsidRPr="001B3B0D">
        <w:rPr>
          <w:rFonts w:ascii="Arial" w:hAnsi="Arial" w:cs="Arial"/>
          <w:b/>
          <w:sz w:val="22"/>
          <w:szCs w:val="22"/>
          <w:shd w:val="clear" w:color="auto" w:fill="FFFFFF"/>
        </w:rPr>
        <w:t>DISPÕE SOBRE O JULGAMENTO DAS CONTAS DE GOVERNO DA PREFEITURA MUNICIPAL DE ESTÂNCIA VELHA DO EXERCÍCIO DE 2019</w:t>
      </w:r>
      <w:r w:rsidR="001B3B0D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1B3B0D" w:rsidRPr="001B3B0D" w:rsidRDefault="00602A84" w:rsidP="001B3B0D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u w:val="single"/>
        </w:rPr>
      </w:pPr>
      <w:r w:rsidRPr="007D0AB0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1B3B0D">
        <w:rPr>
          <w:rFonts w:ascii="Arial" w:hAnsi="Arial" w:cs="Arial"/>
          <w:sz w:val="22"/>
          <w:szCs w:val="22"/>
        </w:rPr>
        <w:t>30</w:t>
      </w:r>
      <w:r w:rsidR="009F38F7" w:rsidRPr="007D0AB0">
        <w:rPr>
          <w:rFonts w:ascii="Arial" w:hAnsi="Arial" w:cs="Arial"/>
          <w:sz w:val="22"/>
          <w:szCs w:val="22"/>
        </w:rPr>
        <w:t xml:space="preserve"> </w:t>
      </w:r>
      <w:r w:rsidR="002403C1" w:rsidRPr="007D0AB0">
        <w:rPr>
          <w:rFonts w:ascii="Arial" w:hAnsi="Arial" w:cs="Arial"/>
          <w:sz w:val="22"/>
          <w:szCs w:val="22"/>
        </w:rPr>
        <w:t>de</w:t>
      </w:r>
      <w:r w:rsidR="00CC0DBF" w:rsidRPr="007D0AB0">
        <w:rPr>
          <w:rFonts w:ascii="Arial" w:hAnsi="Arial" w:cs="Arial"/>
          <w:sz w:val="22"/>
          <w:szCs w:val="22"/>
        </w:rPr>
        <w:t xml:space="preserve"> maio</w:t>
      </w:r>
      <w:r w:rsidR="005E281B" w:rsidRPr="007D0AB0">
        <w:rPr>
          <w:rFonts w:ascii="Arial" w:hAnsi="Arial" w:cs="Arial"/>
          <w:sz w:val="22"/>
          <w:szCs w:val="22"/>
        </w:rPr>
        <w:t xml:space="preserve"> de</w:t>
      </w:r>
      <w:r w:rsidR="00634D7A" w:rsidRPr="007D0AB0">
        <w:rPr>
          <w:rFonts w:ascii="Arial" w:hAnsi="Arial" w:cs="Arial"/>
          <w:sz w:val="22"/>
          <w:szCs w:val="22"/>
        </w:rPr>
        <w:t xml:space="preserve"> 2022</w:t>
      </w:r>
      <w:r w:rsidRPr="007D0AB0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D0AB0">
        <w:rPr>
          <w:rFonts w:ascii="Arial" w:hAnsi="Arial" w:cs="Arial"/>
          <w:b/>
          <w:sz w:val="22"/>
          <w:szCs w:val="22"/>
        </w:rPr>
        <w:t>, por unanimidade</w:t>
      </w:r>
      <w:r w:rsidRPr="007D0AB0">
        <w:rPr>
          <w:rFonts w:ascii="Arial" w:hAnsi="Arial" w:cs="Arial"/>
          <w:b/>
          <w:sz w:val="22"/>
          <w:szCs w:val="22"/>
        </w:rPr>
        <w:t>,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</w:t>
      </w:r>
      <w:r w:rsidRPr="007D0AB0">
        <w:rPr>
          <w:rFonts w:ascii="Arial" w:hAnsi="Arial" w:cs="Arial"/>
          <w:b/>
          <w:sz w:val="22"/>
          <w:szCs w:val="22"/>
        </w:rPr>
        <w:t>parecer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favorável à</w:t>
      </w:r>
      <w:r w:rsidRPr="007D0AB0">
        <w:rPr>
          <w:rFonts w:ascii="Arial" w:hAnsi="Arial" w:cs="Arial"/>
          <w:b/>
          <w:sz w:val="22"/>
          <w:szCs w:val="22"/>
        </w:rPr>
        <w:t xml:space="preserve"> submissão d</w:t>
      </w:r>
      <w:r w:rsidR="00B64AF1">
        <w:rPr>
          <w:rFonts w:ascii="Arial" w:hAnsi="Arial" w:cs="Arial"/>
          <w:b/>
          <w:sz w:val="22"/>
          <w:szCs w:val="22"/>
        </w:rPr>
        <w:t>o referido</w:t>
      </w:r>
      <w:r w:rsidR="00257AE0" w:rsidRPr="007D0AB0">
        <w:rPr>
          <w:rFonts w:ascii="Arial" w:hAnsi="Arial" w:cs="Arial"/>
          <w:b/>
          <w:sz w:val="22"/>
          <w:szCs w:val="22"/>
        </w:rPr>
        <w:t xml:space="preserve"> </w:t>
      </w:r>
      <w:r w:rsidR="00B64AF1">
        <w:rPr>
          <w:rFonts w:ascii="Arial" w:hAnsi="Arial" w:cs="Arial"/>
          <w:b/>
          <w:sz w:val="22"/>
          <w:szCs w:val="22"/>
        </w:rPr>
        <w:t>Projeto</w:t>
      </w:r>
      <w:r w:rsidRPr="007D0AB0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D0AB0">
        <w:rPr>
          <w:rFonts w:ascii="Arial" w:hAnsi="Arial" w:cs="Arial"/>
          <w:b/>
          <w:sz w:val="22"/>
          <w:szCs w:val="22"/>
        </w:rPr>
        <w:t xml:space="preserve"> </w:t>
      </w:r>
      <w:r w:rsidR="00611AEA" w:rsidRPr="007D0AB0">
        <w:rPr>
          <w:rFonts w:ascii="Arial" w:hAnsi="Arial" w:cs="Arial"/>
          <w:sz w:val="22"/>
          <w:szCs w:val="22"/>
        </w:rPr>
        <w:t>por estar de</w:t>
      </w:r>
      <w:r w:rsidR="007717AC" w:rsidRPr="007D0AB0">
        <w:rPr>
          <w:rFonts w:ascii="Arial" w:hAnsi="Arial" w:cs="Arial"/>
          <w:sz w:val="22"/>
          <w:szCs w:val="22"/>
        </w:rPr>
        <w:t xml:space="preserve"> acordo</w:t>
      </w:r>
      <w:r w:rsidR="007D0AB0" w:rsidRPr="007D0AB0">
        <w:rPr>
          <w:rFonts w:ascii="Arial" w:hAnsi="Arial" w:cs="Arial"/>
          <w:sz w:val="22"/>
          <w:szCs w:val="22"/>
        </w:rPr>
        <w:t xml:space="preserve"> com a Lei Orgânica Municipal, em seu </w:t>
      </w:r>
      <w:r w:rsidR="00B64AF1">
        <w:rPr>
          <w:rFonts w:ascii="Arial" w:hAnsi="Arial" w:cs="Arial"/>
          <w:sz w:val="22"/>
          <w:szCs w:val="22"/>
        </w:rPr>
        <w:t>art. 32</w:t>
      </w:r>
      <w:r w:rsidR="007D0AB0" w:rsidRPr="007D0AB0">
        <w:rPr>
          <w:rFonts w:ascii="Arial" w:hAnsi="Arial" w:cs="Arial"/>
          <w:sz w:val="22"/>
          <w:szCs w:val="22"/>
        </w:rPr>
        <w:t>,</w:t>
      </w:r>
      <w:r w:rsidR="001B3B0D">
        <w:rPr>
          <w:rFonts w:ascii="Arial" w:hAnsi="Arial" w:cs="Arial"/>
          <w:sz w:val="22"/>
          <w:szCs w:val="22"/>
        </w:rPr>
        <w:t xml:space="preserve"> inciso XXI e alínea “a”</w:t>
      </w:r>
      <w:r w:rsidR="00B64AF1">
        <w:rPr>
          <w:rFonts w:ascii="Arial" w:hAnsi="Arial" w:cs="Arial"/>
          <w:sz w:val="22"/>
          <w:szCs w:val="22"/>
        </w:rPr>
        <w:t xml:space="preserve">, </w:t>
      </w:r>
      <w:r w:rsidR="00B64AF1" w:rsidRPr="00B64AF1">
        <w:rPr>
          <w:rFonts w:ascii="Arial" w:hAnsi="Arial" w:cs="Arial"/>
          <w:sz w:val="22"/>
          <w:szCs w:val="22"/>
          <w:u w:val="single"/>
        </w:rPr>
        <w:t>o</w:t>
      </w:r>
      <w:r w:rsidR="001B3B0D">
        <w:rPr>
          <w:rFonts w:ascii="Arial" w:hAnsi="Arial" w:cs="Arial"/>
          <w:sz w:val="22"/>
          <w:szCs w:val="22"/>
          <w:u w:val="single"/>
        </w:rPr>
        <w:t>s quais</w:t>
      </w:r>
      <w:r w:rsidR="00B64AF1" w:rsidRPr="00B64AF1">
        <w:rPr>
          <w:rFonts w:ascii="Arial" w:hAnsi="Arial" w:cs="Arial"/>
          <w:sz w:val="22"/>
          <w:szCs w:val="22"/>
          <w:u w:val="single"/>
        </w:rPr>
        <w:t xml:space="preserve"> descreve</w:t>
      </w:r>
      <w:r w:rsidR="001B3B0D">
        <w:rPr>
          <w:rFonts w:ascii="Arial" w:hAnsi="Arial" w:cs="Arial"/>
          <w:sz w:val="22"/>
          <w:szCs w:val="22"/>
          <w:u w:val="single"/>
        </w:rPr>
        <w:t xml:space="preserve">m </w:t>
      </w:r>
      <w:r w:rsidR="00B64AF1" w:rsidRPr="00B64AF1">
        <w:rPr>
          <w:rFonts w:ascii="Arial" w:hAnsi="Arial" w:cs="Arial"/>
          <w:sz w:val="22"/>
          <w:szCs w:val="22"/>
          <w:u w:val="single"/>
        </w:rPr>
        <w:t xml:space="preserve"> ser de competência exclusiva do Poder Legislativo </w:t>
      </w:r>
      <w:r w:rsidR="001B3B0D">
        <w:rPr>
          <w:rFonts w:ascii="Arial" w:hAnsi="Arial" w:cs="Arial"/>
          <w:sz w:val="22"/>
          <w:szCs w:val="22"/>
          <w:u w:val="single"/>
        </w:rPr>
        <w:t>t</w:t>
      </w:r>
      <w:bookmarkStart w:id="0" w:name="_GoBack"/>
      <w:bookmarkEnd w:id="0"/>
      <w:r w:rsidR="001B3B0D" w:rsidRPr="001B3B0D">
        <w:rPr>
          <w:rFonts w:ascii="Arial" w:hAnsi="Arial" w:cs="Arial"/>
          <w:sz w:val="22"/>
          <w:szCs w:val="22"/>
          <w:u w:val="single"/>
        </w:rPr>
        <w:t>omar e julgar as contas do Prefeito e da Mesa da Câmara Municipal, no prazo de trinta (30) dias após o recebimento do parecer prévio do Tribunal de Contas, observados os seguintes preceitos:</w:t>
      </w:r>
      <w:bookmarkStart w:id="1" w:name="315194"/>
      <w:bookmarkEnd w:id="1"/>
      <w:r w:rsidR="001B3B0D">
        <w:rPr>
          <w:rFonts w:ascii="Arial" w:hAnsi="Arial" w:cs="Arial"/>
          <w:sz w:val="22"/>
          <w:szCs w:val="22"/>
          <w:u w:val="single"/>
        </w:rPr>
        <w:t xml:space="preserve"> </w:t>
      </w:r>
      <w:r w:rsidR="001B3B0D" w:rsidRPr="001B3B0D">
        <w:rPr>
          <w:rFonts w:ascii="Arial" w:hAnsi="Arial" w:cs="Arial"/>
          <w:sz w:val="22"/>
          <w:szCs w:val="22"/>
          <w:u w:val="single"/>
        </w:rPr>
        <w:t>a) o parecer somente deixará de prevalecer por decisão de dois terços (2/3) dos membros da Câmara</w:t>
      </w:r>
      <w:r w:rsidR="001B3B0D">
        <w:rPr>
          <w:rFonts w:ascii="Arial" w:hAnsi="Arial" w:cs="Arial"/>
          <w:sz w:val="22"/>
          <w:szCs w:val="22"/>
          <w:u w:val="single"/>
        </w:rPr>
        <w:t>.</w:t>
      </w:r>
    </w:p>
    <w:p w:rsidR="0008439D" w:rsidRPr="007D0AB0" w:rsidRDefault="00310A10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b/>
          <w:sz w:val="22"/>
          <w:szCs w:val="22"/>
        </w:rPr>
        <w:t>Logo</w:t>
      </w:r>
      <w:r w:rsidR="00602A84" w:rsidRPr="007D0AB0">
        <w:rPr>
          <w:rFonts w:ascii="Arial" w:hAnsi="Arial" w:cs="Arial"/>
          <w:b/>
          <w:sz w:val="22"/>
          <w:szCs w:val="22"/>
        </w:rPr>
        <w:t>,</w:t>
      </w:r>
      <w:r w:rsidR="0090180F" w:rsidRPr="007D0AB0">
        <w:rPr>
          <w:rFonts w:ascii="Arial" w:hAnsi="Arial" w:cs="Arial"/>
          <w:b/>
          <w:sz w:val="22"/>
          <w:szCs w:val="22"/>
        </w:rPr>
        <w:t xml:space="preserve"> </w:t>
      </w:r>
      <w:r w:rsidR="006F0883" w:rsidRPr="007D0AB0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D0AB0">
        <w:rPr>
          <w:rFonts w:ascii="Arial" w:hAnsi="Arial" w:cs="Arial"/>
          <w:b/>
          <w:sz w:val="22"/>
          <w:szCs w:val="22"/>
        </w:rPr>
        <w:t>a</w:t>
      </w:r>
      <w:r w:rsidR="00B64AF1">
        <w:rPr>
          <w:rFonts w:ascii="Arial" w:hAnsi="Arial" w:cs="Arial"/>
          <w:b/>
          <w:sz w:val="22"/>
          <w:szCs w:val="22"/>
        </w:rPr>
        <w:t>pto</w:t>
      </w:r>
      <w:r w:rsidR="009F0091" w:rsidRPr="007D0AB0">
        <w:rPr>
          <w:rFonts w:ascii="Arial" w:hAnsi="Arial" w:cs="Arial"/>
          <w:b/>
          <w:sz w:val="22"/>
          <w:szCs w:val="22"/>
        </w:rPr>
        <w:t xml:space="preserve"> a</w:t>
      </w:r>
      <w:r w:rsidR="00B64AF1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D0AB0">
        <w:rPr>
          <w:rFonts w:ascii="Arial" w:hAnsi="Arial" w:cs="Arial"/>
          <w:b/>
          <w:sz w:val="22"/>
          <w:szCs w:val="22"/>
        </w:rPr>
        <w:t>.</w:t>
      </w:r>
    </w:p>
    <w:p w:rsidR="00DC29B6" w:rsidRPr="007D0AB0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D0AB0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Jacob Immig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Presidente</w:t>
      </w: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D0AB0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Elizabeth Griebeler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Relator</w:t>
      </w:r>
      <w:r w:rsidR="00634D7A" w:rsidRPr="007D0AB0">
        <w:rPr>
          <w:rFonts w:ascii="Arial" w:hAnsi="Arial" w:cs="Arial"/>
          <w:sz w:val="22"/>
          <w:szCs w:val="22"/>
        </w:rPr>
        <w:t>a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531B59" w:rsidRPr="007D0AB0">
        <w:rPr>
          <w:rFonts w:ascii="Arial" w:hAnsi="Arial" w:cs="Arial"/>
          <w:sz w:val="22"/>
          <w:szCs w:val="22"/>
        </w:rPr>
        <w:t>Antônio Worst</w:t>
      </w: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>Secretário</w:t>
      </w:r>
    </w:p>
    <w:p w:rsidR="00373565" w:rsidRPr="007D0AB0" w:rsidRDefault="00373565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</w:p>
    <w:sectPr w:rsidR="00373565" w:rsidRPr="007D0AB0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1D" w:rsidRDefault="00542E1D" w:rsidP="00BE6003">
      <w:r>
        <w:separator/>
      </w:r>
    </w:p>
  </w:endnote>
  <w:endnote w:type="continuationSeparator" w:id="0">
    <w:p w:rsidR="00542E1D" w:rsidRDefault="00542E1D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1D" w:rsidRDefault="00542E1D" w:rsidP="00BE6003">
      <w:r>
        <w:separator/>
      </w:r>
    </w:p>
  </w:footnote>
  <w:footnote w:type="continuationSeparator" w:id="0">
    <w:p w:rsidR="00542E1D" w:rsidRDefault="00542E1D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6690C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5C95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0D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3AD3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56C2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2E1D"/>
    <w:rsid w:val="00543D02"/>
    <w:rsid w:val="00544CBC"/>
    <w:rsid w:val="00545C9B"/>
    <w:rsid w:val="005460C2"/>
    <w:rsid w:val="005466E2"/>
    <w:rsid w:val="00547D02"/>
    <w:rsid w:val="00557308"/>
    <w:rsid w:val="00557C76"/>
    <w:rsid w:val="005604D9"/>
    <w:rsid w:val="00560971"/>
    <w:rsid w:val="00561563"/>
    <w:rsid w:val="00561CAD"/>
    <w:rsid w:val="00561FAC"/>
    <w:rsid w:val="00562421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27CBC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3F19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AB0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5F35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1E82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AF1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D7D6A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515D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16E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4DE4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7935-2889-47A9-A00E-938961CC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2022-04-19T17:28:00Z</cp:lastPrinted>
  <dcterms:created xsi:type="dcterms:W3CDTF">2022-05-31T16:27:00Z</dcterms:created>
  <dcterms:modified xsi:type="dcterms:W3CDTF">2022-05-31T16:27:00Z</dcterms:modified>
</cp:coreProperties>
</file>