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5B517F">
        <w:rPr>
          <w:rFonts w:ascii="Arial" w:hAnsi="Arial" w:cs="Arial"/>
          <w:b/>
        </w:rPr>
        <w:t>. 034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D4BC0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020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BD4BC0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014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BD4BC0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BD4BC0" w:rsidRPr="00BD4BC0">
        <w:rPr>
          <w:rFonts w:ascii="Arial" w:hAnsi="Arial" w:cs="Arial"/>
          <w:b/>
          <w:shd w:val="clear" w:color="auto" w:fill="FFFFFF"/>
        </w:rPr>
        <w:t>REVOGA O INCISO IV DO ARTIGO 135 DA LEI MUNICIPAL N° 1.041, DE 05 DE ABRIL DE 1990, QUE INSTITUI O REGIME JURÍDICO ÚNICO,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bookmarkStart w:id="0" w:name="_GoBack"/>
      <w:bookmarkEnd w:id="0"/>
      <w:r w:rsidRPr="008C1EE3">
        <w:rPr>
          <w:rFonts w:ascii="Arial" w:hAnsi="Arial" w:cs="Arial"/>
        </w:rPr>
        <w:t xml:space="preserve">ordinária, realizada no dia </w:t>
      </w:r>
      <w:r w:rsidR="001C012B">
        <w:rPr>
          <w:rFonts w:ascii="Arial" w:hAnsi="Arial" w:cs="Arial"/>
        </w:rPr>
        <w:t>25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BD4BC0">
        <w:rPr>
          <w:rFonts w:ascii="Arial" w:hAnsi="Arial" w:cs="Arial"/>
        </w:rPr>
        <w:t>38</w:t>
      </w:r>
      <w:r w:rsidR="00370ADF">
        <w:rPr>
          <w:rFonts w:ascii="Arial" w:hAnsi="Arial" w:cs="Arial"/>
        </w:rPr>
        <w:t xml:space="preserve">, inciso </w:t>
      </w:r>
      <w:r w:rsidR="00BD4BC0">
        <w:rPr>
          <w:rFonts w:ascii="Arial" w:hAnsi="Arial" w:cs="Arial"/>
        </w:rPr>
        <w:t>V</w:t>
      </w:r>
      <w:r w:rsidR="00370ADF">
        <w:rPr>
          <w:rFonts w:ascii="Arial" w:hAnsi="Arial" w:cs="Arial"/>
        </w:rPr>
        <w:t>,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 xml:space="preserve">gânica do Município, o qual </w:t>
      </w:r>
      <w:r w:rsidR="00370ADF">
        <w:rPr>
          <w:rFonts w:ascii="Arial" w:hAnsi="Arial" w:cs="Arial"/>
        </w:rPr>
        <w:t xml:space="preserve">disserta que </w:t>
      </w:r>
      <w:r w:rsidR="00BD4BC0">
        <w:rPr>
          <w:rFonts w:ascii="Arial" w:hAnsi="Arial" w:cs="Arial"/>
        </w:rPr>
        <w:t>s</w:t>
      </w:r>
      <w:r w:rsidR="00BD4BC0" w:rsidRPr="00BD4BC0">
        <w:rPr>
          <w:rFonts w:ascii="Arial" w:hAnsi="Arial" w:cs="Arial"/>
        </w:rPr>
        <w:t>ão de iniciativa exclusiva do Prefeito Municipal os Projetos de Lei que</w:t>
      </w:r>
      <w:r w:rsidR="00BD4BC0">
        <w:rPr>
          <w:rFonts w:ascii="Arial" w:hAnsi="Arial" w:cs="Arial"/>
        </w:rPr>
        <w:t xml:space="preserve"> d</w:t>
      </w:r>
      <w:r w:rsidR="00BD4BC0" w:rsidRPr="00BD4BC0">
        <w:rPr>
          <w:rFonts w:ascii="Arial" w:hAnsi="Arial" w:cs="Arial"/>
        </w:rPr>
        <w:t>isciplinem o regime jurídico de seus servidores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DA" w:rsidRDefault="00A602DA" w:rsidP="00BE6003">
      <w:r>
        <w:separator/>
      </w:r>
    </w:p>
  </w:endnote>
  <w:endnote w:type="continuationSeparator" w:id="0">
    <w:p w:rsidR="00A602DA" w:rsidRDefault="00A602DA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DA" w:rsidRDefault="00A602DA" w:rsidP="00BE6003">
      <w:r>
        <w:separator/>
      </w:r>
    </w:p>
  </w:footnote>
  <w:footnote w:type="continuationSeparator" w:id="0">
    <w:p w:rsidR="00A602DA" w:rsidRDefault="00A602DA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012B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3F80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217C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2459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517F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02DA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4BC0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DB45-83D0-4C9E-85A1-CE410100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2021-06-09T17:38:00Z</cp:lastPrinted>
  <dcterms:created xsi:type="dcterms:W3CDTF">2022-04-26T18:42:00Z</dcterms:created>
  <dcterms:modified xsi:type="dcterms:W3CDTF">2022-04-26T18:51:00Z</dcterms:modified>
</cp:coreProperties>
</file>