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444157">
        <w:rPr>
          <w:rFonts w:ascii="Arial" w:hAnsi="Arial" w:cs="Arial"/>
          <w:b/>
        </w:rPr>
        <w:t>. 022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D64B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</w:t>
      </w:r>
      <w:r w:rsidR="00444157">
        <w:rPr>
          <w:rFonts w:ascii="Arial" w:hAnsi="Arial" w:cs="Arial"/>
          <w:b/>
        </w:rPr>
        <w:t>6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444157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020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BD64BE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444157" w:rsidRPr="00444157">
        <w:rPr>
          <w:rFonts w:ascii="Arial" w:hAnsi="Arial" w:cs="Arial"/>
          <w:b/>
          <w:shd w:val="clear" w:color="auto" w:fill="FFFFFF"/>
        </w:rPr>
        <w:t>DISPÕE SOBRE A REVOGAÇÃO DA LEI MUNICIPAL Nº 2.513, DE 09 DE MARÇO DE 2021,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720E5" w:rsidRPr="00043FF4" w:rsidRDefault="00602A84" w:rsidP="001026F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D64BE">
        <w:rPr>
          <w:rFonts w:ascii="Arial" w:hAnsi="Arial" w:cs="Arial"/>
        </w:rPr>
        <w:t>21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0614F">
        <w:rPr>
          <w:rFonts w:ascii="Arial" w:hAnsi="Arial" w:cs="Arial"/>
        </w:rPr>
        <w:t xml:space="preserve"> março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o</w:t>
      </w:r>
      <w:r w:rsidR="000720E5">
        <w:rPr>
          <w:rFonts w:ascii="Arial" w:hAnsi="Arial" w:cs="Arial"/>
        </w:rPr>
        <w:t xml:space="preserve"> </w:t>
      </w:r>
      <w:r w:rsidR="00C13DB9">
        <w:rPr>
          <w:rFonts w:ascii="Arial" w:hAnsi="Arial" w:cs="Arial"/>
        </w:rPr>
        <w:t>inciso I</w:t>
      </w:r>
      <w:r w:rsidR="00AB4F44">
        <w:rPr>
          <w:rFonts w:ascii="Arial" w:hAnsi="Arial" w:cs="Arial"/>
        </w:rPr>
        <w:t xml:space="preserve">, </w:t>
      </w:r>
      <w:r w:rsidR="00C13DB9">
        <w:rPr>
          <w:rFonts w:ascii="Arial" w:hAnsi="Arial" w:cs="Arial"/>
        </w:rPr>
        <w:t>do art. 30,</w:t>
      </w:r>
      <w:bookmarkStart w:id="0" w:name="_GoBack"/>
      <w:bookmarkEnd w:id="0"/>
      <w:r w:rsidR="00AB4F44" w:rsidRPr="00AB4F44">
        <w:rPr>
          <w:rFonts w:ascii="Arial" w:hAnsi="Arial" w:cs="Arial"/>
        </w:rPr>
        <w:t xml:space="preserve"> </w:t>
      </w:r>
      <w:r w:rsidR="00C13DB9">
        <w:rPr>
          <w:rFonts w:ascii="Arial" w:hAnsi="Arial" w:cs="Arial"/>
        </w:rPr>
        <w:t>da Constituição da República Federativa do Brasil</w:t>
      </w:r>
      <w:r w:rsidR="00BD64BE">
        <w:rPr>
          <w:rFonts w:ascii="Arial" w:hAnsi="Arial" w:cs="Arial"/>
        </w:rPr>
        <w:t>, o</w:t>
      </w:r>
      <w:r w:rsidR="001026F5">
        <w:rPr>
          <w:rFonts w:ascii="Arial" w:hAnsi="Arial" w:cs="Arial"/>
        </w:rPr>
        <w:t xml:space="preserve"> qual descreve </w:t>
      </w:r>
      <w:r w:rsidR="00C13DB9">
        <w:rPr>
          <w:rFonts w:ascii="Arial" w:hAnsi="Arial" w:cs="Arial"/>
        </w:rPr>
        <w:t>ser de competência dos municípios legislarem sobre assuntos de interesse local</w:t>
      </w:r>
      <w:r w:rsidR="001026F5">
        <w:rPr>
          <w:rFonts w:ascii="Arial" w:hAnsi="Arial" w:cs="Arial"/>
        </w:rPr>
        <w:t>.</w:t>
      </w: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3B" w:rsidRDefault="003C6F3B" w:rsidP="00BE6003">
      <w:r>
        <w:separator/>
      </w:r>
    </w:p>
  </w:endnote>
  <w:endnote w:type="continuationSeparator" w:id="0">
    <w:p w:rsidR="003C6F3B" w:rsidRDefault="003C6F3B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3B" w:rsidRDefault="003C6F3B" w:rsidP="00BE6003">
      <w:r>
        <w:separator/>
      </w:r>
    </w:p>
  </w:footnote>
  <w:footnote w:type="continuationSeparator" w:id="0">
    <w:p w:rsidR="003C6F3B" w:rsidRDefault="003C6F3B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C6F3B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FD28-899D-4693-91C2-88314E3D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2022-03-22T17:57:00Z</dcterms:created>
  <dcterms:modified xsi:type="dcterms:W3CDTF">2022-03-22T17:57:00Z</dcterms:modified>
</cp:coreProperties>
</file>