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7651EC">
        <w:rPr>
          <w:rFonts w:ascii="Arial" w:hAnsi="Arial" w:cs="Arial"/>
          <w:b/>
        </w:rPr>
        <w:t>. 020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7651EC">
        <w:rPr>
          <w:rFonts w:ascii="Arial" w:hAnsi="Arial" w:cs="Arial"/>
          <w:b/>
        </w:rPr>
        <w:t>26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7651EC">
        <w:rPr>
          <w:rFonts w:ascii="Arial" w:hAnsi="Arial" w:cs="Arial"/>
          <w:b/>
        </w:rPr>
        <w:t>019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D68B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>
        <w:rPr>
          <w:rFonts w:ascii="Arial" w:hAnsi="Arial" w:cs="Arial"/>
          <w:b/>
        </w:rPr>
        <w:t xml:space="preserve"> </w:t>
      </w:r>
    </w:p>
    <w:p w:rsidR="00B16FB5" w:rsidRPr="00723147" w:rsidRDefault="00E31F19" w:rsidP="00723147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 w:rsidRPr="008C1EE3">
        <w:rPr>
          <w:rFonts w:ascii="Arial" w:hAnsi="Arial" w:cs="Arial"/>
          <w:b/>
        </w:rPr>
        <w:t>Objeto</w:t>
      </w:r>
      <w:r w:rsidR="00242FD5" w:rsidRPr="00196060">
        <w:rPr>
          <w:rFonts w:ascii="Arial" w:hAnsi="Arial" w:cs="Arial"/>
          <w:b/>
        </w:rPr>
        <w:t>:</w:t>
      </w:r>
      <w:r w:rsidR="00242FD5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7651EC" w:rsidRPr="007651EC">
        <w:t xml:space="preserve"> </w:t>
      </w:r>
      <w:r w:rsidR="007651EC" w:rsidRPr="007651EC">
        <w:rPr>
          <w:rFonts w:ascii="Arial" w:eastAsia="Arial" w:hAnsi="Arial" w:cs="Arial"/>
          <w:b/>
          <w:bCs/>
          <w:iCs/>
          <w:lang w:bidi="pt-BR"/>
        </w:rPr>
        <w:t>Abre Crédito Adicional Especial no valor de R$440.000,00 e dá Outras Providências</w:t>
      </w:r>
      <w:r w:rsidR="00CD68BC" w:rsidRPr="00242FD5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212D08" w:rsidRPr="00212D08" w:rsidRDefault="00602A84" w:rsidP="007651EC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ED3D71">
        <w:rPr>
          <w:rFonts w:ascii="Arial" w:hAnsi="Arial" w:cs="Arial"/>
        </w:rPr>
        <w:t>22</w:t>
      </w:r>
      <w:bookmarkStart w:id="0" w:name="_GoBack"/>
      <w:bookmarkEnd w:id="0"/>
      <w:r w:rsidR="008A10CE">
        <w:rPr>
          <w:rFonts w:ascii="Arial" w:hAnsi="Arial" w:cs="Arial"/>
        </w:rPr>
        <w:t xml:space="preserve"> de março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 com</w:t>
      </w:r>
      <w:r w:rsidR="008A10CE">
        <w:rPr>
          <w:rFonts w:ascii="Arial" w:hAnsi="Arial" w:cs="Arial"/>
        </w:rPr>
        <w:t xml:space="preserve"> </w:t>
      </w:r>
      <w:r w:rsidR="007651EC">
        <w:rPr>
          <w:rFonts w:ascii="Arial" w:hAnsi="Arial" w:cs="Arial"/>
        </w:rPr>
        <w:t xml:space="preserve">a Lei Orgânica Municipal, Art. 38, inciso II, o qual disserta ser </w:t>
      </w:r>
      <w:r w:rsidR="007651EC" w:rsidRPr="007651EC">
        <w:rPr>
          <w:rFonts w:ascii="Arial" w:hAnsi="Arial" w:cs="Arial"/>
        </w:rPr>
        <w:t>de iniciativa exclusiva do Prefeito Municipal os Projetos de Lei que</w:t>
      </w:r>
      <w:r w:rsidR="007651EC">
        <w:rPr>
          <w:rFonts w:ascii="Arial" w:hAnsi="Arial" w:cs="Arial"/>
        </w:rPr>
        <w:t xml:space="preserve"> </w:t>
      </w:r>
      <w:r w:rsidR="007651EC" w:rsidRPr="007651EC">
        <w:rPr>
          <w:rFonts w:ascii="Arial" w:hAnsi="Arial" w:cs="Arial"/>
        </w:rPr>
        <w:t xml:space="preserve">versem sobre a matéria orçamentária, </w:t>
      </w:r>
      <w:r w:rsidR="007651EC" w:rsidRPr="007651EC">
        <w:rPr>
          <w:rFonts w:ascii="Arial" w:hAnsi="Arial" w:cs="Arial"/>
          <w:b/>
          <w:u w:val="single"/>
        </w:rPr>
        <w:t>autorizem a abertura de crédito</w:t>
      </w:r>
      <w:r w:rsidR="007651EC" w:rsidRPr="007651EC">
        <w:rPr>
          <w:rFonts w:ascii="Arial" w:hAnsi="Arial" w:cs="Arial"/>
        </w:rPr>
        <w:t xml:space="preserve"> ou concedam auxílios, prêmios e subvenções</w:t>
      </w:r>
      <w:r w:rsidR="007651EC">
        <w:rPr>
          <w:rFonts w:ascii="Arial" w:hAnsi="Arial" w:cs="Arial"/>
        </w:rPr>
        <w:t xml:space="preserve">. </w:t>
      </w:r>
    </w:p>
    <w:p w:rsidR="0008439D" w:rsidRPr="00B43D7A" w:rsidRDefault="00602A84" w:rsidP="009C58A2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08" w:rsidRDefault="00D77608" w:rsidP="00BE6003">
      <w:r>
        <w:separator/>
      </w:r>
    </w:p>
  </w:endnote>
  <w:endnote w:type="continuationSeparator" w:id="0">
    <w:p w:rsidR="00D77608" w:rsidRDefault="00D77608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08" w:rsidRDefault="00D77608" w:rsidP="00BE6003">
      <w:r>
        <w:separator/>
      </w:r>
    </w:p>
  </w:footnote>
  <w:footnote w:type="continuationSeparator" w:id="0">
    <w:p w:rsidR="00D77608" w:rsidRDefault="00D77608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77608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3DAD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3D71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4F65-254B-494F-A37B-A3DDFF3D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2021-03-22T19:31:00Z</cp:lastPrinted>
  <dcterms:created xsi:type="dcterms:W3CDTF">2021-03-23T17:33:00Z</dcterms:created>
  <dcterms:modified xsi:type="dcterms:W3CDTF">2021-03-23T18:15:00Z</dcterms:modified>
</cp:coreProperties>
</file>