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206A30">
        <w:rPr>
          <w:rFonts w:ascii="Arial" w:hAnsi="Arial" w:cs="Arial"/>
          <w:b/>
        </w:rPr>
        <w:t>. 064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206A30">
        <w:rPr>
          <w:rFonts w:ascii="Arial" w:hAnsi="Arial" w:cs="Arial"/>
          <w:b/>
        </w:rPr>
        <w:t>82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206A30">
        <w:rPr>
          <w:rFonts w:ascii="Arial" w:hAnsi="Arial" w:cs="Arial"/>
          <w:b/>
        </w:rPr>
        <w:t>053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210990">
        <w:rPr>
          <w:rFonts w:ascii="Arial" w:hAnsi="Arial" w:cs="Arial"/>
          <w:b/>
        </w:rPr>
        <w:t>Executivo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17B54">
        <w:rPr>
          <w:rFonts w:ascii="Arial" w:hAnsi="Arial" w:cs="Arial"/>
          <w:b/>
        </w:rPr>
        <w:t xml:space="preserve">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proofErr w:type="gramStart"/>
      <w:r w:rsidRPr="008C1EE3">
        <w:rPr>
          <w:rFonts w:ascii="Arial" w:hAnsi="Arial" w:cs="Arial"/>
          <w:b/>
        </w:rPr>
        <w:t>Objeto</w:t>
      </w:r>
      <w:r w:rsidR="0041779B" w:rsidRPr="005C2D2E">
        <w:rPr>
          <w:rFonts w:ascii="Arial" w:hAnsi="Arial" w:cs="Arial"/>
          <w:b/>
        </w:rPr>
        <w:t>:</w:t>
      </w:r>
      <w:r w:rsidR="002474EC">
        <w:rPr>
          <w:rFonts w:ascii="Arial" w:hAnsi="Arial" w:cs="Arial"/>
          <w:b/>
        </w:rPr>
        <w:t xml:space="preserve"> </w:t>
      </w:r>
      <w:r w:rsidR="0041779B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206A30" w:rsidRPr="00206A30">
        <w:rPr>
          <w:rFonts w:ascii="Arial" w:hAnsi="Arial" w:cs="Arial"/>
          <w:b/>
          <w:color w:val="212529"/>
          <w:shd w:val="clear" w:color="auto" w:fill="FFFFFF"/>
        </w:rPr>
        <w:t>INSTITUI NO MUNICÍPIO DE ESTÂNCIA VELHA OS CONCURSOS “A CASA E O COMÉRCIO DO NATAL” E “ESTÂNCIA VELHA EM RITMO DE KERB”, E DÁ OUTRAS PROVIDÊNCIAS”</w:t>
      </w:r>
      <w:r w:rsidR="006B615F" w:rsidRPr="006B615F">
        <w:rPr>
          <w:rFonts w:ascii="Arial" w:hAnsi="Arial" w:cs="Arial"/>
          <w:b/>
          <w:color w:val="212529"/>
          <w:shd w:val="clear" w:color="auto" w:fill="FFFFFF"/>
        </w:rPr>
        <w:t>.</w:t>
      </w:r>
      <w:r w:rsidR="0016445F" w:rsidRPr="0074380E">
        <w:rPr>
          <w:rFonts w:ascii="Arial" w:hAnsi="Arial" w:cs="Arial"/>
          <w:b/>
          <w:shd w:val="clear" w:color="auto" w:fill="FFFFFF"/>
        </w:rPr>
        <w:t>”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206A30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917B54">
        <w:rPr>
          <w:rFonts w:ascii="Arial" w:hAnsi="Arial" w:cs="Arial"/>
        </w:rPr>
        <w:t>12</w:t>
      </w:r>
      <w:r w:rsidR="00E259CB">
        <w:rPr>
          <w:rFonts w:ascii="Arial" w:hAnsi="Arial" w:cs="Arial"/>
        </w:rPr>
        <w:t xml:space="preserve"> de julho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32B2E">
        <w:rPr>
          <w:rFonts w:ascii="Arial" w:hAnsi="Arial" w:cs="Arial"/>
        </w:rPr>
        <w:t xml:space="preserve"> </w:t>
      </w:r>
      <w:r w:rsidR="00276E4E">
        <w:rPr>
          <w:rFonts w:ascii="Arial" w:hAnsi="Arial" w:cs="Arial"/>
        </w:rPr>
        <w:t xml:space="preserve">com </w:t>
      </w:r>
      <w:r w:rsidR="00652A61">
        <w:rPr>
          <w:rFonts w:ascii="Arial" w:hAnsi="Arial" w:cs="Arial"/>
        </w:rPr>
        <w:t>o</w:t>
      </w:r>
      <w:r w:rsidR="00ED3CB0">
        <w:rPr>
          <w:rFonts w:ascii="Arial" w:hAnsi="Arial" w:cs="Arial"/>
        </w:rPr>
        <w:t xml:space="preserve"> Art. 30</w:t>
      </w:r>
      <w:r w:rsidR="00652A61">
        <w:rPr>
          <w:rFonts w:ascii="Arial" w:hAnsi="Arial" w:cs="Arial"/>
        </w:rPr>
        <w:t>,</w:t>
      </w:r>
      <w:r w:rsidR="00ED3CB0">
        <w:rPr>
          <w:rFonts w:ascii="Arial" w:hAnsi="Arial" w:cs="Arial"/>
        </w:rPr>
        <w:t xml:space="preserve"> inciso I</w:t>
      </w:r>
      <w:r w:rsidR="00206A30">
        <w:rPr>
          <w:rFonts w:ascii="Arial" w:hAnsi="Arial" w:cs="Arial"/>
        </w:rPr>
        <w:t>,</w:t>
      </w:r>
      <w:r w:rsidR="00652A61">
        <w:rPr>
          <w:rFonts w:ascii="Arial" w:hAnsi="Arial" w:cs="Arial"/>
        </w:rPr>
        <w:t xml:space="preserve"> da Constituição Federal, o qual dis</w:t>
      </w:r>
      <w:r w:rsidR="00206A30">
        <w:rPr>
          <w:rFonts w:ascii="Arial" w:hAnsi="Arial" w:cs="Arial"/>
        </w:rPr>
        <w:t>s</w:t>
      </w:r>
      <w:r w:rsidR="00652A61">
        <w:rPr>
          <w:rFonts w:ascii="Arial" w:hAnsi="Arial" w:cs="Arial"/>
        </w:rPr>
        <w:t xml:space="preserve">erta que </w:t>
      </w:r>
      <w:r w:rsidR="00206A30">
        <w:rPr>
          <w:rFonts w:ascii="Arial" w:hAnsi="Arial" w:cs="Arial"/>
        </w:rPr>
        <w:t>compete aos municípios legislarem sobre assuntos de interesse local, bem como deve visar o interesse público</w:t>
      </w:r>
      <w:r w:rsidR="00A96306">
        <w:rPr>
          <w:rFonts w:ascii="Arial" w:hAnsi="Arial" w:cs="Arial"/>
        </w:rPr>
        <w:t xml:space="preserve"> ao conceder isenções nos tributos de sua competência</w:t>
      </w:r>
      <w:bookmarkStart w:id="0" w:name="_GoBack"/>
      <w:bookmarkEnd w:id="0"/>
      <w:r w:rsidR="00206A30">
        <w:rPr>
          <w:rFonts w:ascii="Arial" w:hAnsi="Arial" w:cs="Arial"/>
        </w:rPr>
        <w:t xml:space="preserve">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360" w:rsidRDefault="00E56360" w:rsidP="00BE6003">
      <w:r>
        <w:separator/>
      </w:r>
    </w:p>
  </w:endnote>
  <w:endnote w:type="continuationSeparator" w:id="0">
    <w:p w:rsidR="00E56360" w:rsidRDefault="00E56360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360" w:rsidRDefault="00E56360" w:rsidP="00BE6003">
      <w:r>
        <w:separator/>
      </w:r>
    </w:p>
  </w:footnote>
  <w:footnote w:type="continuationSeparator" w:id="0">
    <w:p w:rsidR="00E56360" w:rsidRDefault="00E56360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474E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5DA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DA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A41E-C026-483E-A657-0FF79142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4</cp:revision>
  <cp:lastPrinted>2021-07-13T18:17:00Z</cp:lastPrinted>
  <dcterms:created xsi:type="dcterms:W3CDTF">2021-07-13T18:01:00Z</dcterms:created>
  <dcterms:modified xsi:type="dcterms:W3CDTF">2021-07-13T18:18:00Z</dcterms:modified>
</cp:coreProperties>
</file>