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9F64BB">
        <w:rPr>
          <w:rFonts w:ascii="Arial" w:hAnsi="Arial" w:cs="Arial"/>
          <w:b/>
        </w:rPr>
        <w:t>. 132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9F64BB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171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1362E3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Emenda </w:t>
      </w:r>
      <w:r w:rsidR="009F64BB">
        <w:rPr>
          <w:rFonts w:ascii="Arial" w:hAnsi="Arial" w:cs="Arial"/>
          <w:b/>
        </w:rPr>
        <w:t>Aditiva 021</w:t>
      </w:r>
      <w:r>
        <w:rPr>
          <w:rFonts w:ascii="Arial" w:hAnsi="Arial" w:cs="Arial"/>
          <w:b/>
        </w:rPr>
        <w:t xml:space="preserve">/2021 ao </w:t>
      </w:r>
      <w:r w:rsidR="004A287F" w:rsidRPr="008C1EE3">
        <w:rPr>
          <w:rFonts w:ascii="Arial" w:hAnsi="Arial" w:cs="Arial"/>
          <w:b/>
        </w:rPr>
        <w:t>Projeto de</w:t>
      </w:r>
      <w:r w:rsidR="00210F18">
        <w:rPr>
          <w:rFonts w:ascii="Arial" w:hAnsi="Arial" w:cs="Arial"/>
          <w:b/>
        </w:rPr>
        <w:t xml:space="preserve"> </w:t>
      </w:r>
      <w:r w:rsidR="00BB1FC7">
        <w:rPr>
          <w:rFonts w:ascii="Arial" w:hAnsi="Arial" w:cs="Arial"/>
          <w:b/>
        </w:rPr>
        <w:t>Lei 093</w:t>
      </w:r>
      <w:r w:rsidR="00210F18">
        <w:rPr>
          <w:rFonts w:ascii="Arial" w:hAnsi="Arial" w:cs="Arial"/>
          <w:b/>
        </w:rPr>
        <w:t>/2021</w:t>
      </w:r>
      <w:r w:rsidR="003A6341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1362E3">
        <w:rPr>
          <w:rFonts w:ascii="Arial" w:hAnsi="Arial" w:cs="Arial"/>
          <w:b/>
        </w:rPr>
        <w:t>Legislativo</w:t>
      </w:r>
      <w:r w:rsidR="004867AC">
        <w:rPr>
          <w:rFonts w:ascii="Arial" w:hAnsi="Arial" w:cs="Arial"/>
          <w:b/>
        </w:rPr>
        <w:t xml:space="preserve"> Municipal</w:t>
      </w:r>
      <w:r w:rsidR="002E1939">
        <w:rPr>
          <w:rFonts w:ascii="Arial" w:hAnsi="Arial" w:cs="Arial"/>
          <w:b/>
        </w:rPr>
        <w:t xml:space="preserve"> </w:t>
      </w:r>
      <w:r w:rsidR="003D3B13">
        <w:rPr>
          <w:rFonts w:ascii="Arial" w:hAnsi="Arial" w:cs="Arial"/>
          <w:b/>
        </w:rPr>
        <w:t xml:space="preserve">(Ver. </w:t>
      </w:r>
      <w:r w:rsidR="009F64BB">
        <w:rPr>
          <w:rFonts w:ascii="Arial" w:hAnsi="Arial" w:cs="Arial"/>
          <w:b/>
        </w:rPr>
        <w:t>Antônio Worst</w:t>
      </w:r>
      <w:proofErr w:type="gramStart"/>
      <w:r w:rsidR="001362E3">
        <w:rPr>
          <w:rFonts w:ascii="Arial" w:hAnsi="Arial" w:cs="Arial"/>
          <w:b/>
        </w:rPr>
        <w:t>)</w:t>
      </w:r>
      <w:proofErr w:type="gramEnd"/>
    </w:p>
    <w:p w:rsidR="00B16FB5" w:rsidRPr="001362E3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891AD3">
        <w:rPr>
          <w:rFonts w:ascii="Arial" w:hAnsi="Arial" w:cs="Arial"/>
          <w:b/>
        </w:rPr>
        <w:t xml:space="preserve"> 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9F64BB">
        <w:rPr>
          <w:rFonts w:ascii="Arial" w:hAnsi="Arial" w:cs="Arial"/>
          <w:b/>
          <w:shd w:val="clear" w:color="auto" w:fill="FFFFFF"/>
        </w:rPr>
        <w:t>EMENDA ADITIVA (021</w:t>
      </w:r>
      <w:r w:rsidR="00BB1FC7">
        <w:rPr>
          <w:rFonts w:ascii="Arial" w:hAnsi="Arial" w:cs="Arial"/>
          <w:b/>
          <w:shd w:val="clear" w:color="auto" w:fill="FFFFFF"/>
        </w:rPr>
        <w:t>) AO PROJETO DE LEI Nº 093</w:t>
      </w:r>
      <w:r w:rsidR="003D3B13" w:rsidRPr="003D3B13">
        <w:rPr>
          <w:rFonts w:ascii="Arial" w:hAnsi="Arial" w:cs="Arial"/>
          <w:b/>
          <w:shd w:val="clear" w:color="auto" w:fill="FFFFFF"/>
        </w:rPr>
        <w:t xml:space="preserve">/2021, QUE </w:t>
      </w:r>
      <w:r w:rsidR="00BB1FC7">
        <w:rPr>
          <w:rFonts w:ascii="Arial" w:hAnsi="Arial" w:cs="Arial"/>
          <w:b/>
          <w:shd w:val="clear" w:color="auto" w:fill="FFFFFF"/>
        </w:rPr>
        <w:t>“</w:t>
      </w:r>
      <w:r w:rsidR="00BB1FC7" w:rsidRPr="00BB1FC7">
        <w:rPr>
          <w:rFonts w:ascii="Arial" w:hAnsi="Arial" w:cs="Arial"/>
          <w:b/>
          <w:shd w:val="clear" w:color="auto" w:fill="FFFFFF"/>
        </w:rPr>
        <w:t>ALTERA A REDAÇÃO DO INCISO VII DO ARTIGO 216 E DO §2º E CAPUT DO ARTIGO 217 DA LEI MUNICIPAL N° 1.041, DE 05 DE ABRIL DE 1990, QUE INSTITUI O REGIME JURÍDICO ÚNICO, E DÁ OUTRAS PROVIDÊNCIAS</w:t>
      </w:r>
      <w:r w:rsidR="00BB1FC7">
        <w:rPr>
          <w:rFonts w:ascii="Arial" w:hAnsi="Arial" w:cs="Arial"/>
          <w:b/>
          <w:shd w:val="clear" w:color="auto" w:fill="FFFFFF"/>
        </w:rPr>
        <w:t>.</w:t>
      </w:r>
      <w:proofErr w:type="gramStart"/>
      <w:r w:rsidR="00BB1FC7">
        <w:rPr>
          <w:rFonts w:ascii="Arial" w:hAnsi="Arial" w:cs="Arial"/>
          <w:b/>
          <w:shd w:val="clear" w:color="auto" w:fill="FFFFFF"/>
        </w:rPr>
        <w:t>”</w:t>
      </w:r>
      <w:proofErr w:type="gramEnd"/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490F17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9F64BB">
        <w:rPr>
          <w:rFonts w:ascii="Arial" w:hAnsi="Arial" w:cs="Arial"/>
        </w:rPr>
        <w:t>13</w:t>
      </w:r>
      <w:bookmarkStart w:id="0" w:name="_GoBack"/>
      <w:bookmarkEnd w:id="0"/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3D3B13">
        <w:rPr>
          <w:rFonts w:ascii="Arial" w:hAnsi="Arial" w:cs="Arial"/>
        </w:rPr>
        <w:t xml:space="preserve"> dezembro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1362E3">
        <w:rPr>
          <w:rFonts w:ascii="Arial" w:hAnsi="Arial" w:cs="Arial"/>
          <w:b/>
        </w:rPr>
        <w:t>a referida</w:t>
      </w:r>
      <w:r w:rsidR="00257AE0">
        <w:rPr>
          <w:rFonts w:ascii="Arial" w:hAnsi="Arial" w:cs="Arial"/>
          <w:b/>
        </w:rPr>
        <w:t xml:space="preserve"> </w:t>
      </w:r>
      <w:r w:rsidR="001362E3">
        <w:rPr>
          <w:rFonts w:ascii="Arial" w:hAnsi="Arial" w:cs="Arial"/>
          <w:b/>
        </w:rPr>
        <w:t xml:space="preserve">Emenda </w:t>
      </w:r>
      <w:r w:rsidR="00BB1FC7">
        <w:rPr>
          <w:rFonts w:ascii="Arial" w:hAnsi="Arial" w:cs="Arial"/>
          <w:b/>
        </w:rPr>
        <w:t>Aditiva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1362E3">
        <w:rPr>
          <w:rFonts w:ascii="Arial" w:hAnsi="Arial" w:cs="Arial"/>
        </w:rPr>
        <w:t>o art. 4º, inciso II, da Lei Orgânica Municipal, o qual descreve que compete ao município e</w:t>
      </w:r>
      <w:r w:rsidR="001362E3" w:rsidRPr="001362E3">
        <w:rPr>
          <w:rFonts w:ascii="Arial" w:hAnsi="Arial" w:cs="Arial"/>
        </w:rPr>
        <w:t xml:space="preserve">laborar suas leis, expedir decretos </w:t>
      </w:r>
      <w:r w:rsidR="001362E3" w:rsidRPr="001362E3">
        <w:rPr>
          <w:rFonts w:ascii="Arial" w:hAnsi="Arial" w:cs="Arial"/>
          <w:b/>
          <w:u w:val="single"/>
        </w:rPr>
        <w:t>e atos relativos aos assuntos de seu peculiar interesse</w:t>
      </w:r>
      <w:r w:rsidR="00531B59">
        <w:rPr>
          <w:rFonts w:ascii="Arial" w:hAnsi="Arial" w:cs="Arial"/>
        </w:rPr>
        <w:t>.</w:t>
      </w:r>
      <w:r w:rsidR="00310A10">
        <w:rPr>
          <w:rFonts w:ascii="Arial" w:hAnsi="Arial" w:cs="Arial"/>
          <w:color w:val="000000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 xml:space="preserve">,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1362E3">
        <w:rPr>
          <w:rFonts w:ascii="Arial" w:hAnsi="Arial" w:cs="Arial"/>
          <w:b/>
        </w:rPr>
        <w:t>pta</w:t>
      </w:r>
      <w:r w:rsidR="009F0091" w:rsidRPr="00310A10">
        <w:rPr>
          <w:rFonts w:ascii="Arial" w:hAnsi="Arial" w:cs="Arial"/>
          <w:b/>
        </w:rPr>
        <w:t xml:space="preserve"> a</w:t>
      </w:r>
      <w:r w:rsidR="001362E3">
        <w:rPr>
          <w:rFonts w:ascii="Arial" w:hAnsi="Arial" w:cs="Arial"/>
          <w:b/>
        </w:rPr>
        <w:t xml:space="preserve"> ser votada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>Ver. Lucas Konrdörfer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Yuri Campos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A2" w:rsidRDefault="00AF2CA2" w:rsidP="00BE6003">
      <w:r>
        <w:separator/>
      </w:r>
    </w:p>
  </w:endnote>
  <w:endnote w:type="continuationSeparator" w:id="0">
    <w:p w:rsidR="00AF2CA2" w:rsidRDefault="00AF2CA2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A2" w:rsidRDefault="00AF2CA2" w:rsidP="00BE6003">
      <w:r>
        <w:separator/>
      </w:r>
    </w:p>
  </w:footnote>
  <w:footnote w:type="continuationSeparator" w:id="0">
    <w:p w:rsidR="00AF2CA2" w:rsidRDefault="00AF2CA2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1AD3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CA2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897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6A92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897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7257-085E-4B38-B524-71E095EF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2021-06-09T17:38:00Z</cp:lastPrinted>
  <dcterms:created xsi:type="dcterms:W3CDTF">2021-12-13T18:11:00Z</dcterms:created>
  <dcterms:modified xsi:type="dcterms:W3CDTF">2021-12-13T21:31:00Z</dcterms:modified>
</cp:coreProperties>
</file>