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F7BFD">
        <w:rPr>
          <w:rFonts w:ascii="Arial" w:hAnsi="Arial" w:cs="Arial"/>
          <w:b/>
        </w:rPr>
        <w:t>. 104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3F7BF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134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3F7BFD">
        <w:rPr>
          <w:rFonts w:ascii="Arial" w:hAnsi="Arial" w:cs="Arial"/>
          <w:b/>
        </w:rPr>
        <w:t>090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832343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3F7BFD" w:rsidRPr="003F7BFD">
        <w:rPr>
          <w:rFonts w:ascii="Arial" w:hAnsi="Arial" w:cs="Arial"/>
          <w:b/>
          <w:shd w:val="clear" w:color="auto" w:fill="FFFFFF"/>
          <w:lang w:bidi="pt-BR"/>
        </w:rPr>
        <w:t>DISPÕE SOBRE NORMAS DE PARCELAMENTO DO SOLO URBANO E INSTITUIÇÃO DE CONDOMÍNIOS, ESTABELECE MEDIDAS MITIGADORAS E COMPENSATÓRIAS,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F7BFD" w:rsidRDefault="00602A84" w:rsidP="003F7BFD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3F7BFD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3F7BFD">
        <w:rPr>
          <w:rFonts w:ascii="Arial" w:hAnsi="Arial" w:cs="Arial"/>
        </w:rPr>
        <w:t>01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F7BFD">
        <w:rPr>
          <w:rFonts w:ascii="Arial" w:hAnsi="Arial" w:cs="Arial"/>
        </w:rPr>
        <w:t xml:space="preserve"> </w:t>
      </w:r>
      <w:bookmarkStart w:id="0" w:name="_GoBack"/>
      <w:bookmarkEnd w:id="0"/>
      <w:r w:rsidR="003F7BFD">
        <w:rPr>
          <w:rFonts w:ascii="Arial" w:hAnsi="Arial" w:cs="Arial"/>
        </w:rPr>
        <w:t>novembro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 xml:space="preserve">a </w:t>
      </w:r>
      <w:r w:rsidR="003F7BFD">
        <w:rPr>
          <w:rFonts w:ascii="Arial" w:hAnsi="Arial" w:cs="Arial"/>
        </w:rPr>
        <w:t>Constituição Federal, em seu Art. 30, inciso VIII, o qual descreve ser de competência dos municípios</w:t>
      </w:r>
      <w:r w:rsidR="003F7BFD" w:rsidRPr="003F7BFD">
        <w:rPr>
          <w:rFonts w:ascii="Arial" w:hAnsi="Arial" w:cs="Arial"/>
        </w:rPr>
        <w:t xml:space="preserve"> promover</w:t>
      </w:r>
      <w:r w:rsidR="003F7BFD">
        <w:rPr>
          <w:rFonts w:ascii="Arial" w:hAnsi="Arial" w:cs="Arial"/>
        </w:rPr>
        <w:t>em</w:t>
      </w:r>
      <w:r w:rsidR="003F7BFD" w:rsidRPr="003F7BFD">
        <w:rPr>
          <w:rFonts w:ascii="Arial" w:hAnsi="Arial" w:cs="Arial"/>
        </w:rPr>
        <w:t xml:space="preserve">, no que couber, adequado ordenamento territorial, </w:t>
      </w:r>
      <w:r w:rsidR="003F7BFD" w:rsidRPr="003F7BFD">
        <w:rPr>
          <w:rFonts w:ascii="Arial" w:hAnsi="Arial" w:cs="Arial"/>
          <w:b/>
          <w:u w:val="single"/>
        </w:rPr>
        <w:t>mediante planejamento e controle do uso, do parcelamento e da ocupação do solo urbano</w:t>
      </w:r>
      <w:r w:rsidR="003F7BFD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3F7BFD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3F7BFD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11" w:rsidRDefault="00596C11" w:rsidP="00BE6003">
      <w:r>
        <w:separator/>
      </w:r>
    </w:p>
  </w:endnote>
  <w:endnote w:type="continuationSeparator" w:id="0">
    <w:p w:rsidR="00596C11" w:rsidRDefault="00596C11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11" w:rsidRDefault="00596C11" w:rsidP="00BE6003">
      <w:r>
        <w:separator/>
      </w:r>
    </w:p>
  </w:footnote>
  <w:footnote w:type="continuationSeparator" w:id="0">
    <w:p w:rsidR="00596C11" w:rsidRDefault="00596C11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3F7BFD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C11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AEDA-C688-4B97-B01A-1842344A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2021-10-28T17:03:00Z</dcterms:created>
  <dcterms:modified xsi:type="dcterms:W3CDTF">2021-10-28T17:03:00Z</dcterms:modified>
</cp:coreProperties>
</file>