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FA4CFD">
        <w:rPr>
          <w:rFonts w:ascii="Arial" w:hAnsi="Arial" w:cs="Arial"/>
          <w:b/>
        </w:rPr>
        <w:t>. 101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FA4CF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130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FA4CFD">
        <w:rPr>
          <w:rFonts w:ascii="Arial" w:hAnsi="Arial" w:cs="Arial"/>
          <w:b/>
        </w:rPr>
        <w:t>087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FA4CFD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 </w:t>
      </w:r>
      <w:r w:rsidR="00FA4CFD">
        <w:rPr>
          <w:rFonts w:ascii="Arial" w:hAnsi="Arial" w:cs="Arial"/>
          <w:b/>
        </w:rPr>
        <w:t>(</w:t>
      </w:r>
      <w:r w:rsidR="00FA4CFD" w:rsidRPr="00FA4CFD">
        <w:rPr>
          <w:rFonts w:ascii="Arial" w:hAnsi="Arial" w:cs="Arial"/>
          <w:b/>
        </w:rPr>
        <w:t>Ver. Lucas Konrdörfer</w:t>
      </w:r>
      <w:proofErr w:type="gramStart"/>
      <w:r w:rsidR="00FA4CFD" w:rsidRPr="00FA4CFD">
        <w:rPr>
          <w:rFonts w:ascii="Arial" w:hAnsi="Arial" w:cs="Arial"/>
          <w:b/>
        </w:rPr>
        <w:t>)</w:t>
      </w:r>
      <w:proofErr w:type="gramEnd"/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proofErr w:type="gramStart"/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proofErr w:type="gramEnd"/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FA4CFD" w:rsidRPr="00FA4CFD">
        <w:rPr>
          <w:rFonts w:ascii="Arial" w:hAnsi="Arial" w:cs="Arial"/>
          <w:b/>
          <w:shd w:val="clear" w:color="auto" w:fill="FFFFFF"/>
          <w:lang w:bidi="pt-BR"/>
        </w:rPr>
        <w:t xml:space="preserve">DÁ NOVA REDAÇÃO AO § 4º DO ART. 237, DA LEI MUNICIPAL Nº 768, DE 27 DE DEZEMBRO DE 2002, QUE “ESTABELECE O CÓDIGO TRIBUTÁRIO DO MUNICÍPIO, CONSOLIDA A LEGISLAÇÃO TRIBUTÁRIA E DÁ OUTRAS </w:t>
      </w:r>
      <w:proofErr w:type="gramStart"/>
      <w:r w:rsidR="00FA4CFD" w:rsidRPr="00FA4CFD">
        <w:rPr>
          <w:rFonts w:ascii="Arial" w:hAnsi="Arial" w:cs="Arial"/>
          <w:b/>
          <w:shd w:val="clear" w:color="auto" w:fill="FFFFFF"/>
          <w:lang w:bidi="pt-BR"/>
        </w:rPr>
        <w:t>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</w:t>
      </w:r>
      <w:proofErr w:type="gramEnd"/>
      <w:r w:rsidR="004C15C9" w:rsidRPr="00724DDA">
        <w:rPr>
          <w:rFonts w:ascii="Arial" w:hAnsi="Arial" w:cs="Arial"/>
          <w:b/>
          <w:shd w:val="clear" w:color="auto" w:fill="FFFFFF"/>
        </w:rPr>
        <w:t>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FA4CFD" w:rsidRDefault="00602A84" w:rsidP="00FA4CFD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FA4CFD">
        <w:rPr>
          <w:rFonts w:ascii="Arial" w:hAnsi="Arial" w:cs="Arial"/>
        </w:rPr>
        <w:t>25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E05569">
        <w:rPr>
          <w:rFonts w:ascii="Arial" w:hAnsi="Arial" w:cs="Arial"/>
        </w:rPr>
        <w:t xml:space="preserve"> outubro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FA4CFD">
        <w:rPr>
          <w:rFonts w:ascii="Arial" w:hAnsi="Arial" w:cs="Arial"/>
        </w:rPr>
        <w:t>o Supremo Tribunal Federal (STF</w:t>
      </w:r>
      <w:bookmarkStart w:id="0" w:name="_GoBack"/>
      <w:bookmarkEnd w:id="0"/>
      <w:r w:rsidR="00CB100A">
        <w:rPr>
          <w:rFonts w:ascii="Arial" w:hAnsi="Arial" w:cs="Arial"/>
        </w:rPr>
        <w:t>), no</w:t>
      </w:r>
      <w:r w:rsidR="00FA4CFD">
        <w:rPr>
          <w:rFonts w:ascii="Arial" w:hAnsi="Arial" w:cs="Arial"/>
        </w:rPr>
        <w:t xml:space="preserve"> seguinte entendimento:</w:t>
      </w:r>
    </w:p>
    <w:p w:rsidR="00FA4CFD" w:rsidRDefault="00FA4CFD" w:rsidP="00FA4CFD">
      <w:pPr>
        <w:spacing w:line="360" w:lineRule="auto"/>
        <w:ind w:left="2268"/>
        <w:jc w:val="both"/>
        <w:rPr>
          <w:rFonts w:ascii="Times" w:hAnsi="Times" w:cs="Times"/>
          <w:i/>
          <w:iCs/>
          <w:color w:val="000000"/>
          <w:sz w:val="25"/>
          <w:szCs w:val="25"/>
          <w:shd w:val="clear" w:color="auto" w:fill="FFFFFF"/>
        </w:rPr>
      </w:pPr>
    </w:p>
    <w:p w:rsidR="00FA4CFD" w:rsidRDefault="00FA4CFD" w:rsidP="00FA4CFD">
      <w:pPr>
        <w:spacing w:line="360" w:lineRule="auto"/>
        <w:ind w:left="2268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8700DD">
        <w:rPr>
          <w:rFonts w:ascii="Arial" w:hAnsi="Arial" w:cs="Arial"/>
          <w:i/>
          <w:iCs/>
          <w:color w:val="000000"/>
          <w:shd w:val="clear" w:color="auto" w:fill="FFFFFF"/>
        </w:rPr>
        <w:t>EMBARGOS DE DECLARAÇÃO OPOSTOS DE DECISÃO MONOCRÁTICA. CONVERSÃO EM AGRAVO REGIMENTAL. PROCESSO LEGISLATIVO. NORMAS SOBRE DIREITO TRIBUTÁRIO. INICIATIVA CONCORRENTE ENTRE O CHEFE DO PODER EXECUTIVO E OS MEMBROS DO LEGISLATIVO. POSSIBILIDADE DE LEI QUE VERSE SOBRE O TEMA PERCUTIR NO ORÇAMENTO DO ENTE FEDERADO. IRRELEVÂNCIA PARA FINS DE DEFINIÇÃO DOS LEGITIMADOS PARA A INSTAURAÇÃO DO PROCESSO LEGISLATIVO. AGRAVO IMPROVIDO. </w:t>
      </w:r>
      <w:r w:rsidRPr="008700DD">
        <w:rPr>
          <w:rStyle w:val="Forte"/>
          <w:rFonts w:ascii="Arial" w:hAnsi="Arial" w:cs="Arial"/>
          <w:i/>
          <w:iCs/>
          <w:color w:val="000000"/>
          <w:shd w:val="clear" w:color="auto" w:fill="FFFFFF"/>
        </w:rPr>
        <w:t xml:space="preserve">I. </w:t>
      </w:r>
      <w:r w:rsidRPr="00FA4CFD">
        <w:rPr>
          <w:rStyle w:val="Forte"/>
          <w:rFonts w:ascii="Arial" w:hAnsi="Arial" w:cs="Arial"/>
          <w:i/>
          <w:iCs/>
          <w:color w:val="000000"/>
          <w:sz w:val="28"/>
          <w:u w:val="single"/>
          <w:shd w:val="clear" w:color="auto" w:fill="FFFFFF"/>
        </w:rPr>
        <w:t>A iniciativa de leis que versem sobre matéria tributária é concorrente entre o chefe do poder executivo e os membros do legislativo</w:t>
      </w:r>
      <w:r w:rsidRPr="008700DD">
        <w:rPr>
          <w:rStyle w:val="Forte"/>
          <w:rFonts w:ascii="Arial" w:hAnsi="Arial" w:cs="Arial"/>
          <w:i/>
          <w:iCs/>
          <w:color w:val="000000"/>
          <w:shd w:val="clear" w:color="auto" w:fill="FFFFFF"/>
        </w:rPr>
        <w:t xml:space="preserve">. II. A circunstância de as leis que versem sobre matéria tributária poderem repercutir no orçamento do ente federado não conduz à conclusão de </w:t>
      </w:r>
      <w:r w:rsidRPr="008700DD">
        <w:rPr>
          <w:rStyle w:val="Forte"/>
          <w:rFonts w:ascii="Arial" w:hAnsi="Arial" w:cs="Arial"/>
          <w:i/>
          <w:iCs/>
          <w:color w:val="000000"/>
          <w:shd w:val="clear" w:color="auto" w:fill="FFFFFF"/>
        </w:rPr>
        <w:lastRenderedPageBreak/>
        <w:t>que sua iniciativa é privativa do chefe do executivo.</w:t>
      </w:r>
      <w:r w:rsidRPr="008700DD">
        <w:rPr>
          <w:rFonts w:ascii="Arial" w:hAnsi="Arial" w:cs="Arial"/>
          <w:i/>
          <w:iCs/>
          <w:color w:val="000000"/>
          <w:shd w:val="clear" w:color="auto" w:fill="FFFFFF"/>
        </w:rPr>
        <w:t xml:space="preserve"> III. Agravo Regimental </w:t>
      </w:r>
      <w:proofErr w:type="spellStart"/>
      <w:r w:rsidRPr="008700DD">
        <w:rPr>
          <w:rFonts w:ascii="Arial" w:hAnsi="Arial" w:cs="Arial"/>
          <w:i/>
          <w:iCs/>
          <w:color w:val="000000"/>
          <w:shd w:val="clear" w:color="auto" w:fill="FFFFFF"/>
        </w:rPr>
        <w:t>improvido</w:t>
      </w:r>
      <w:proofErr w:type="spellEnd"/>
      <w:r w:rsidRPr="008700DD">
        <w:rPr>
          <w:rFonts w:ascii="Arial" w:hAnsi="Arial" w:cs="Arial"/>
          <w:i/>
          <w:iCs/>
          <w:color w:val="000000"/>
          <w:shd w:val="clear" w:color="auto" w:fill="FFFFFF"/>
        </w:rPr>
        <w:t xml:space="preserve">. (STF - RE: 590697 MG, Relator: Min. RICARDO LEWANDOWSKI, Data de Julgamento: 23/08/2011, Segunda Turma, Data de Publicação: </w:t>
      </w:r>
      <w:proofErr w:type="spellStart"/>
      <w:proofErr w:type="gramStart"/>
      <w:r w:rsidRPr="008700DD">
        <w:rPr>
          <w:rFonts w:ascii="Arial" w:hAnsi="Arial" w:cs="Arial"/>
          <w:i/>
          <w:iCs/>
          <w:color w:val="000000"/>
          <w:shd w:val="clear" w:color="auto" w:fill="FFFFFF"/>
        </w:rPr>
        <w:t>DJe</w:t>
      </w:r>
      <w:proofErr w:type="spellEnd"/>
      <w:proofErr w:type="gramEnd"/>
      <w:r w:rsidRPr="008700DD">
        <w:rPr>
          <w:rFonts w:ascii="Arial" w:hAnsi="Arial" w:cs="Arial"/>
          <w:i/>
          <w:iCs/>
          <w:color w:val="000000"/>
          <w:shd w:val="clear" w:color="auto" w:fill="FFFFFF"/>
        </w:rPr>
        <w:t>-171 DIVULG 05-09-2011 PUBLIC 06-09-2011 EMENT VOL-02581-01 PP- 00169)</w:t>
      </w:r>
    </w:p>
    <w:p w:rsidR="00FA4CFD" w:rsidRDefault="00FA4CFD" w:rsidP="00FA4CFD">
      <w:pPr>
        <w:spacing w:line="360" w:lineRule="auto"/>
        <w:ind w:left="2268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</w:p>
    <w:p w:rsidR="00FA4CFD" w:rsidRPr="008700DD" w:rsidRDefault="00FA4CFD" w:rsidP="00FA4CFD">
      <w:pPr>
        <w:pStyle w:val="NormalWeb"/>
        <w:shd w:val="clear" w:color="auto" w:fill="FFFFFF"/>
        <w:spacing w:line="352" w:lineRule="atLeast"/>
        <w:ind w:firstLine="2268"/>
        <w:jc w:val="both"/>
        <w:rPr>
          <w:rFonts w:ascii="Arial" w:hAnsi="Arial" w:cs="Arial"/>
          <w:color w:val="000000"/>
        </w:rPr>
      </w:pPr>
      <w:r w:rsidRPr="008700DD">
        <w:rPr>
          <w:rFonts w:ascii="Arial" w:hAnsi="Arial" w:cs="Arial"/>
          <w:color w:val="000000"/>
        </w:rPr>
        <w:t>As leis que dispõem sobre matéria tributária não se inserem dentre as de iniciativa privativa do Chefe do Poder Executivo, afirmando os tribunais que a iniciativa para deflagrar o processo legislativo acerca da matéria é concorrente:</w:t>
      </w:r>
    </w:p>
    <w:p w:rsidR="00FA4CFD" w:rsidRPr="008700DD" w:rsidRDefault="00FA4CFD" w:rsidP="00FA4CFD">
      <w:pPr>
        <w:pStyle w:val="NormalWeb"/>
        <w:shd w:val="clear" w:color="auto" w:fill="FFFFFF"/>
        <w:spacing w:before="150" w:beforeAutospacing="0" w:after="75" w:afterAutospacing="0" w:line="324" w:lineRule="atLeast"/>
        <w:ind w:left="2268"/>
        <w:jc w:val="both"/>
        <w:rPr>
          <w:rFonts w:ascii="Arial" w:hAnsi="Arial" w:cs="Arial"/>
          <w:i/>
          <w:iCs/>
          <w:color w:val="000000"/>
        </w:rPr>
      </w:pPr>
      <w:r w:rsidRPr="008700DD">
        <w:rPr>
          <w:rFonts w:ascii="Arial" w:hAnsi="Arial" w:cs="Arial"/>
          <w:i/>
          <w:iCs/>
          <w:color w:val="000000"/>
        </w:rPr>
        <w:t>AGRAVO REGIMENTAL NO AGRAVO DE INSTRUMENTO. </w:t>
      </w:r>
      <w:r w:rsidRPr="008700DD">
        <w:rPr>
          <w:rStyle w:val="Forte"/>
          <w:rFonts w:ascii="Arial" w:hAnsi="Arial" w:cs="Arial"/>
          <w:i/>
          <w:iCs/>
          <w:color w:val="000000"/>
        </w:rPr>
        <w:t>CONSTITUCIONAL E TRIBUTÁRIO. INICIATIVA LEGISLATIVA. MATÉRIA TRIBUTÁRIA. CONCORRÊNCIA ENTRE PODER LEGISLATIVO E PODER EXECUTIVO. LEI QUE CONCEDE ISENÇÃO. POSSIBILIDADE AINDA QUE O TEMA VENHA A REPERCUTIR NO ORÇAMENTO MUNICIPAL. </w:t>
      </w:r>
      <w:r w:rsidRPr="008700DD">
        <w:rPr>
          <w:rFonts w:ascii="Arial" w:hAnsi="Arial" w:cs="Arial"/>
          <w:i/>
          <w:iCs/>
          <w:color w:val="000000"/>
        </w:rPr>
        <w:t>RECURSO QUE NÃO SE INSURGIU CONTRA A DECISÃO AGRAVADA. DECISÃO QUE SE MANTÊM POR SEUS PRÓPRIOS FUNDAMENTOS. [...] </w:t>
      </w:r>
      <w:proofErr w:type="gramStart"/>
      <w:r w:rsidRPr="008700DD">
        <w:rPr>
          <w:rStyle w:val="Forte"/>
          <w:rFonts w:ascii="Arial" w:hAnsi="Arial" w:cs="Arial"/>
          <w:i/>
          <w:iCs/>
          <w:color w:val="000000"/>
        </w:rPr>
        <w:t>2</w:t>
      </w:r>
      <w:proofErr w:type="gramEnd"/>
      <w:r w:rsidRPr="008700DD">
        <w:rPr>
          <w:rStyle w:val="Forte"/>
          <w:rFonts w:ascii="Arial" w:hAnsi="Arial" w:cs="Arial"/>
          <w:i/>
          <w:iCs/>
          <w:color w:val="000000"/>
        </w:rPr>
        <w:t>. A iniciativa para início do processo legislativo em matéria tributária pertence concorrentemente ao Poder Legislativo e ao Poder Executivo (art. 61, § 1º, II, b, da CF).</w:t>
      </w:r>
      <w:r w:rsidRPr="008700DD">
        <w:rPr>
          <w:rFonts w:ascii="Arial" w:hAnsi="Arial" w:cs="Arial"/>
          <w:i/>
          <w:iCs/>
          <w:color w:val="000000"/>
        </w:rPr>
        <w:t xml:space="preserve"> Precedentes: ADI 724-MC, Tribunal Pleno, Rel. Min. Celso de Mello, DJ de 15.05.92; RE 590.697-ED, Primeira Turma, Rel. Min. Ricardo </w:t>
      </w:r>
      <w:proofErr w:type="spellStart"/>
      <w:r w:rsidRPr="008700DD">
        <w:rPr>
          <w:rFonts w:ascii="Arial" w:hAnsi="Arial" w:cs="Arial"/>
          <w:i/>
          <w:iCs/>
          <w:color w:val="000000"/>
        </w:rPr>
        <w:t>Lewandowski</w:t>
      </w:r>
      <w:proofErr w:type="spellEnd"/>
      <w:r w:rsidRPr="008700DD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700DD">
        <w:rPr>
          <w:rFonts w:ascii="Arial" w:hAnsi="Arial" w:cs="Arial"/>
          <w:i/>
          <w:iCs/>
          <w:color w:val="000000"/>
        </w:rPr>
        <w:t>Dje</w:t>
      </w:r>
      <w:proofErr w:type="spellEnd"/>
      <w:r w:rsidRPr="008700DD">
        <w:rPr>
          <w:rFonts w:ascii="Arial" w:hAnsi="Arial" w:cs="Arial"/>
          <w:i/>
          <w:iCs/>
          <w:color w:val="000000"/>
        </w:rPr>
        <w:t xml:space="preserve"> de 06.09.2011; RE 362.573-</w:t>
      </w:r>
      <w:proofErr w:type="spellStart"/>
      <w:proofErr w:type="gramStart"/>
      <w:r w:rsidRPr="008700DD">
        <w:rPr>
          <w:rFonts w:ascii="Arial" w:hAnsi="Arial" w:cs="Arial"/>
          <w:i/>
          <w:iCs/>
          <w:color w:val="000000"/>
        </w:rPr>
        <w:t>AgR</w:t>
      </w:r>
      <w:proofErr w:type="spellEnd"/>
      <w:proofErr w:type="gramEnd"/>
      <w:r w:rsidRPr="008700DD">
        <w:rPr>
          <w:rFonts w:ascii="Arial" w:hAnsi="Arial" w:cs="Arial"/>
          <w:i/>
          <w:iCs/>
          <w:color w:val="000000"/>
        </w:rPr>
        <w:t xml:space="preserve">, Segunda Turma, Rel. Min. Eros Grau, </w:t>
      </w:r>
      <w:proofErr w:type="spellStart"/>
      <w:r w:rsidRPr="008700DD">
        <w:rPr>
          <w:rFonts w:ascii="Arial" w:hAnsi="Arial" w:cs="Arial"/>
          <w:i/>
          <w:iCs/>
          <w:color w:val="000000"/>
        </w:rPr>
        <w:t>Dje</w:t>
      </w:r>
      <w:proofErr w:type="spellEnd"/>
      <w:r w:rsidRPr="008700DD">
        <w:rPr>
          <w:rFonts w:ascii="Arial" w:hAnsi="Arial" w:cs="Arial"/>
          <w:i/>
          <w:iCs/>
          <w:color w:val="000000"/>
        </w:rPr>
        <w:t xml:space="preserve"> de 17.08.2007). [...] (STF - AI: 809719 MG, Relator: Min. LUIZ FUX, Data de Julgamento: 09/04/2013, Primeira Turma, Data de Publicação: ACÓRDÃO ELETRÔNICO </w:t>
      </w:r>
      <w:proofErr w:type="spellStart"/>
      <w:proofErr w:type="gramStart"/>
      <w:r w:rsidRPr="008700DD">
        <w:rPr>
          <w:rFonts w:ascii="Arial" w:hAnsi="Arial" w:cs="Arial"/>
          <w:i/>
          <w:iCs/>
          <w:color w:val="000000"/>
        </w:rPr>
        <w:t>DJe</w:t>
      </w:r>
      <w:proofErr w:type="spellEnd"/>
      <w:proofErr w:type="gramEnd"/>
      <w:r w:rsidRPr="008700DD">
        <w:rPr>
          <w:rFonts w:ascii="Arial" w:hAnsi="Arial" w:cs="Arial"/>
          <w:i/>
          <w:iCs/>
          <w:color w:val="000000"/>
        </w:rPr>
        <w:t>-078 DIVULG 25-04-2013 PUBLIC 26-04-2013)</w:t>
      </w:r>
    </w:p>
    <w:p w:rsidR="00FA4CFD" w:rsidRDefault="00FA4CFD" w:rsidP="00FA4CFD">
      <w:pPr>
        <w:pStyle w:val="NormalWeb"/>
        <w:shd w:val="clear" w:color="auto" w:fill="FFFFFF"/>
        <w:spacing w:before="150" w:beforeAutospacing="0" w:after="75" w:afterAutospacing="0" w:line="324" w:lineRule="atLeast"/>
        <w:ind w:left="2268"/>
        <w:jc w:val="both"/>
        <w:rPr>
          <w:rStyle w:val="Forte"/>
          <w:rFonts w:ascii="Arial" w:hAnsi="Arial" w:cs="Arial"/>
          <w:i/>
          <w:iCs/>
          <w:color w:val="000000"/>
        </w:rPr>
      </w:pPr>
    </w:p>
    <w:p w:rsidR="00FA4CFD" w:rsidRPr="008700DD" w:rsidRDefault="00FA4CFD" w:rsidP="00FA4CFD">
      <w:pPr>
        <w:pStyle w:val="NormalWeb"/>
        <w:shd w:val="clear" w:color="auto" w:fill="FFFFFF"/>
        <w:spacing w:before="150" w:beforeAutospacing="0" w:after="75" w:afterAutospacing="0" w:line="324" w:lineRule="atLeast"/>
        <w:ind w:left="2268"/>
        <w:jc w:val="both"/>
        <w:rPr>
          <w:rFonts w:ascii="Arial" w:hAnsi="Arial" w:cs="Arial"/>
          <w:i/>
          <w:iCs/>
          <w:color w:val="000000"/>
        </w:rPr>
      </w:pPr>
      <w:r w:rsidRPr="008700DD">
        <w:rPr>
          <w:rStyle w:val="Forte"/>
          <w:rFonts w:ascii="Arial" w:hAnsi="Arial" w:cs="Arial"/>
          <w:i/>
          <w:iCs/>
          <w:color w:val="000000"/>
        </w:rPr>
        <w:t>AÇÃO DIRETA DE INCONSTITUCIONALIDADE. MATÉRIA TRIBUTÁRIA. COMPETÊNCIA CONCORRENTE. AUSÊNCIA DE VÍCIO DE INICIATIVA. I</w:t>
      </w:r>
      <w:r w:rsidRPr="008700DD">
        <w:rPr>
          <w:rFonts w:ascii="Arial" w:hAnsi="Arial" w:cs="Arial"/>
          <w:i/>
          <w:iCs/>
          <w:color w:val="000000"/>
        </w:rPr>
        <w:t xml:space="preserve">MPROCEDÊNCIA. 1. </w:t>
      </w:r>
      <w:r w:rsidRPr="00FA4CFD">
        <w:rPr>
          <w:rFonts w:ascii="Arial" w:hAnsi="Arial" w:cs="Arial"/>
          <w:b/>
          <w:i/>
          <w:iCs/>
          <w:color w:val="000000"/>
          <w:u w:val="single"/>
        </w:rPr>
        <w:t>Lei Complementar, de iniciativa parlamentar, que possibilita o parcelamento do ITBI e que não padece de vício de iniciativa e que não acarreta redução de receita passível de afrontar disposições constitucionais.</w:t>
      </w:r>
      <w:r w:rsidRPr="008700DD">
        <w:rPr>
          <w:rFonts w:ascii="Arial" w:hAnsi="Arial" w:cs="Arial"/>
          <w:i/>
          <w:iCs/>
          <w:color w:val="000000"/>
        </w:rPr>
        <w:t> </w:t>
      </w:r>
      <w:proofErr w:type="gramStart"/>
      <w:r w:rsidRPr="008700DD">
        <w:rPr>
          <w:rStyle w:val="Forte"/>
          <w:rFonts w:ascii="Arial" w:hAnsi="Arial" w:cs="Arial"/>
          <w:i/>
          <w:iCs/>
          <w:color w:val="000000"/>
        </w:rPr>
        <w:t>2</w:t>
      </w:r>
      <w:proofErr w:type="gram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. De fato, a iniciativa para início do processo legislativo em matéria tributária pertence concorrentemente ao Poder Legislativo e ao Poder Executivo (art. 61, § 1º, II, b, da CF). Precedentes: ADI 724-MC, Tribunal Pleno, Rel. Min. Celso de Mello, DJ de 15.05.92; RE 590.697-ED, Primeira Turma, Rel. Min. Ricardo </w:t>
      </w:r>
      <w:proofErr w:type="spellStart"/>
      <w:r w:rsidRPr="008700DD">
        <w:rPr>
          <w:rStyle w:val="Forte"/>
          <w:rFonts w:ascii="Arial" w:hAnsi="Arial" w:cs="Arial"/>
          <w:i/>
          <w:iCs/>
          <w:color w:val="000000"/>
        </w:rPr>
        <w:t>Lewandowski</w:t>
      </w:r>
      <w:proofErr w:type="spell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8700DD">
        <w:rPr>
          <w:rStyle w:val="Forte"/>
          <w:rFonts w:ascii="Arial" w:hAnsi="Arial" w:cs="Arial"/>
          <w:i/>
          <w:iCs/>
          <w:color w:val="000000"/>
        </w:rPr>
        <w:t>Dje</w:t>
      </w:r>
      <w:proofErr w:type="spell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 de 06.09.2011; RE 362.573-</w:t>
      </w:r>
      <w:proofErr w:type="spellStart"/>
      <w:proofErr w:type="gramStart"/>
      <w:r w:rsidRPr="008700DD">
        <w:rPr>
          <w:rStyle w:val="Forte"/>
          <w:rFonts w:ascii="Arial" w:hAnsi="Arial" w:cs="Arial"/>
          <w:i/>
          <w:iCs/>
          <w:color w:val="000000"/>
        </w:rPr>
        <w:t>AgR</w:t>
      </w:r>
      <w:proofErr w:type="spellEnd"/>
      <w:proofErr w:type="gram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, Segunda Turma, Rel. Min. Eros Grau, </w:t>
      </w:r>
      <w:proofErr w:type="spellStart"/>
      <w:r w:rsidRPr="008700DD">
        <w:rPr>
          <w:rStyle w:val="Forte"/>
          <w:rFonts w:ascii="Arial" w:hAnsi="Arial" w:cs="Arial"/>
          <w:i/>
          <w:iCs/>
          <w:color w:val="000000"/>
        </w:rPr>
        <w:t>Dje</w:t>
      </w:r>
      <w:proofErr w:type="spell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 de 17.08.2007; AI 809719 </w:t>
      </w:r>
      <w:proofErr w:type="spellStart"/>
      <w:r w:rsidRPr="008700DD">
        <w:rPr>
          <w:rStyle w:val="Forte"/>
          <w:rFonts w:ascii="Arial" w:hAnsi="Arial" w:cs="Arial"/>
          <w:i/>
          <w:iCs/>
          <w:color w:val="000000"/>
        </w:rPr>
        <w:t>AgR</w:t>
      </w:r>
      <w:proofErr w:type="spell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, Rel. Min. Luis </w:t>
      </w:r>
      <w:proofErr w:type="spellStart"/>
      <w:r w:rsidRPr="008700DD">
        <w:rPr>
          <w:rStyle w:val="Forte"/>
          <w:rFonts w:ascii="Arial" w:hAnsi="Arial" w:cs="Arial"/>
          <w:i/>
          <w:iCs/>
          <w:color w:val="000000"/>
        </w:rPr>
        <w:t>Fux</w:t>
      </w:r>
      <w:proofErr w:type="spell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, Primeira Turma, j. </w:t>
      </w:r>
      <w:proofErr w:type="gramStart"/>
      <w:r w:rsidRPr="008700DD">
        <w:rPr>
          <w:rStyle w:val="Forte"/>
          <w:rFonts w:ascii="Arial" w:hAnsi="Arial" w:cs="Arial"/>
          <w:i/>
          <w:iCs/>
          <w:color w:val="000000"/>
        </w:rPr>
        <w:t>em</w:t>
      </w:r>
      <w:proofErr w:type="gramEnd"/>
      <w:r w:rsidRPr="008700DD">
        <w:rPr>
          <w:rStyle w:val="Forte"/>
          <w:rFonts w:ascii="Arial" w:hAnsi="Arial" w:cs="Arial"/>
          <w:i/>
          <w:iCs/>
          <w:color w:val="000000"/>
        </w:rPr>
        <w:t xml:space="preserve"> 09/04/2013.</w:t>
      </w:r>
      <w:r w:rsidRPr="008700DD">
        <w:rPr>
          <w:rFonts w:ascii="Arial" w:hAnsi="Arial" w:cs="Arial"/>
          <w:i/>
          <w:iCs/>
          <w:color w:val="000000"/>
        </w:rPr>
        <w:t xml:space="preserve"> ADI JULGADA IMPROCEDENTE. UNÂNIME. (Ação Direta de Inconstitucionalidade Nº 70059239814, Tribunal Pleno, Tribunal de Justiça do RS, Relator: Eugênio </w:t>
      </w:r>
      <w:proofErr w:type="spellStart"/>
      <w:r w:rsidRPr="008700DD">
        <w:rPr>
          <w:rFonts w:ascii="Arial" w:hAnsi="Arial" w:cs="Arial"/>
          <w:i/>
          <w:iCs/>
          <w:color w:val="000000"/>
        </w:rPr>
        <w:t>Facchini</w:t>
      </w:r>
      <w:proofErr w:type="spellEnd"/>
      <w:r w:rsidRPr="008700DD">
        <w:rPr>
          <w:rFonts w:ascii="Arial" w:hAnsi="Arial" w:cs="Arial"/>
          <w:i/>
          <w:iCs/>
          <w:color w:val="000000"/>
        </w:rPr>
        <w:t xml:space="preserve"> Neto, Julgado em 01/12/2015</w:t>
      </w:r>
      <w:proofErr w:type="gramStart"/>
      <w:r w:rsidRPr="008700DD">
        <w:rPr>
          <w:rFonts w:ascii="Arial" w:hAnsi="Arial" w:cs="Arial"/>
          <w:i/>
          <w:iCs/>
          <w:color w:val="000000"/>
        </w:rPr>
        <w:t>)</w:t>
      </w:r>
      <w:proofErr w:type="gramEnd"/>
    </w:p>
    <w:p w:rsidR="00FA4CFD" w:rsidRDefault="00FA4CFD" w:rsidP="00E05569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08439D" w:rsidRPr="00E05569" w:rsidRDefault="00602A84" w:rsidP="00E0556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C0786F" w:rsidRPr="008C1EE3" w:rsidRDefault="00C0786F" w:rsidP="00C0786F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C0786F" w:rsidRPr="008C1EE3" w:rsidRDefault="00C0786F" w:rsidP="00C0786F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C0786F" w:rsidRPr="008C1EE3" w:rsidRDefault="00C0786F" w:rsidP="00C0786F">
      <w:pPr>
        <w:ind w:left="2124" w:firstLine="708"/>
        <w:jc w:val="both"/>
        <w:rPr>
          <w:rFonts w:ascii="Arial" w:hAnsi="Arial" w:cs="Arial"/>
        </w:rPr>
      </w:pPr>
    </w:p>
    <w:p w:rsidR="00C0786F" w:rsidRPr="008C1EE3" w:rsidRDefault="00C0786F" w:rsidP="00C0786F">
      <w:pPr>
        <w:ind w:left="2124" w:firstLine="708"/>
        <w:jc w:val="both"/>
        <w:rPr>
          <w:rFonts w:ascii="Arial" w:hAnsi="Arial" w:cs="Arial"/>
        </w:rPr>
      </w:pPr>
    </w:p>
    <w:p w:rsidR="00C0786F" w:rsidRPr="008C1EE3" w:rsidRDefault="00C0786F" w:rsidP="00C0786F">
      <w:pPr>
        <w:ind w:left="2124" w:firstLine="708"/>
        <w:jc w:val="both"/>
        <w:rPr>
          <w:rFonts w:ascii="Arial" w:hAnsi="Arial" w:cs="Arial"/>
        </w:rPr>
      </w:pPr>
    </w:p>
    <w:p w:rsidR="00C0786F" w:rsidRPr="008C1EE3" w:rsidRDefault="00C0786F" w:rsidP="00C0786F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Ver. Antônio Worst</w:t>
      </w:r>
    </w:p>
    <w:p w:rsidR="00C0786F" w:rsidRPr="008C1EE3" w:rsidRDefault="00C0786F" w:rsidP="00C0786F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C0786F" w:rsidRPr="008C1EE3" w:rsidRDefault="00C0786F" w:rsidP="00C0786F">
      <w:pPr>
        <w:jc w:val="both"/>
        <w:rPr>
          <w:rFonts w:ascii="Arial" w:hAnsi="Arial" w:cs="Arial"/>
        </w:rPr>
      </w:pPr>
    </w:p>
    <w:p w:rsidR="00C0786F" w:rsidRPr="008C1EE3" w:rsidRDefault="00C0786F" w:rsidP="00C0786F">
      <w:pPr>
        <w:jc w:val="both"/>
        <w:rPr>
          <w:rFonts w:ascii="Arial" w:hAnsi="Arial" w:cs="Arial"/>
        </w:rPr>
      </w:pPr>
    </w:p>
    <w:p w:rsidR="00C0786F" w:rsidRDefault="00C0786F" w:rsidP="00C0786F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>Décio Hansen</w:t>
      </w:r>
    </w:p>
    <w:p w:rsidR="00373565" w:rsidRPr="008C1EE3" w:rsidRDefault="00C0786F" w:rsidP="00C0786F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86F" w:rsidRDefault="00C0786F" w:rsidP="00BE6003">
      <w:r>
        <w:separator/>
      </w:r>
    </w:p>
  </w:endnote>
  <w:endnote w:type="continuationSeparator" w:id="0">
    <w:p w:rsidR="00C0786F" w:rsidRDefault="00C0786F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86F" w:rsidRDefault="00C0786F" w:rsidP="00BE6003">
      <w:r>
        <w:separator/>
      </w:r>
    </w:p>
  </w:footnote>
  <w:footnote w:type="continuationSeparator" w:id="0">
    <w:p w:rsidR="00C0786F" w:rsidRDefault="00C0786F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86F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A42BE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BE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6A5E-6CA5-488F-8EBB-712616BB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2021-10-26T14:07:00Z</cp:lastPrinted>
  <dcterms:created xsi:type="dcterms:W3CDTF">2021-10-25T18:09:00Z</dcterms:created>
  <dcterms:modified xsi:type="dcterms:W3CDTF">2021-10-26T14:08:00Z</dcterms:modified>
</cp:coreProperties>
</file>