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BB109B">
        <w:rPr>
          <w:rFonts w:ascii="Arial" w:hAnsi="Arial" w:cs="Arial"/>
          <w:b/>
        </w:rPr>
        <w:t>. 054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BB109B">
        <w:rPr>
          <w:rFonts w:ascii="Arial" w:hAnsi="Arial" w:cs="Arial"/>
          <w:b/>
        </w:rPr>
        <w:t>66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 w:rsidR="00BB109B">
        <w:rPr>
          <w:rFonts w:ascii="Arial" w:hAnsi="Arial" w:cs="Arial"/>
          <w:b/>
        </w:rPr>
        <w:t>041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BB109B">
        <w:rPr>
          <w:rFonts w:ascii="Arial" w:hAnsi="Arial" w:cs="Arial"/>
          <w:b/>
        </w:rPr>
        <w:t>Executivo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16445F">
        <w:rPr>
          <w:rFonts w:ascii="Arial" w:hAnsi="Arial" w:cs="Arial"/>
          <w:b/>
        </w:rPr>
        <w:t xml:space="preserve"> </w:t>
      </w:r>
    </w:p>
    <w:p w:rsidR="00B16FB5" w:rsidRPr="005C2D2E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41779B" w:rsidRPr="005C2D2E">
        <w:rPr>
          <w:rFonts w:ascii="Arial" w:hAnsi="Arial" w:cs="Arial"/>
          <w:b/>
        </w:rPr>
        <w:t>:</w:t>
      </w:r>
      <w:r w:rsidR="0041779B" w:rsidRPr="005C2D2E">
        <w:rPr>
          <w:rFonts w:ascii="Arial" w:eastAsia="Arial" w:hAnsi="Arial" w:cs="Arial"/>
          <w:b/>
          <w:bCs/>
          <w:iCs/>
          <w:lang w:bidi="pt-BR"/>
        </w:rPr>
        <w:t>“</w:t>
      </w:r>
      <w:r w:rsidR="0016445F" w:rsidRPr="0016445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B109B" w:rsidRPr="00BB109B">
        <w:rPr>
          <w:rFonts w:ascii="Arial" w:hAnsi="Arial" w:cs="Arial"/>
          <w:b/>
          <w:color w:val="212529"/>
          <w:shd w:val="clear" w:color="auto" w:fill="FFFFFF"/>
        </w:rPr>
        <w:t>DISPÕE SOBRE A OBRIGAÇÃO PECUNIÁRIA DE PEQUENO VALOR DE QUE TRATAM OS §§ 3º e 4º DO ART. 100 DA CONSTITUIÇÃO FEDERAL, E DÁ OUTRAS PROVIDÊNCIAS</w:t>
      </w:r>
      <w:r w:rsidR="0016445F" w:rsidRPr="0074380E">
        <w:rPr>
          <w:rFonts w:ascii="Arial" w:hAnsi="Arial" w:cs="Arial"/>
          <w:b/>
          <w:shd w:val="clear" w:color="auto" w:fill="FFFFFF"/>
        </w:rPr>
        <w:t>.”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371CC5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BB109B">
        <w:rPr>
          <w:rFonts w:ascii="Arial" w:hAnsi="Arial" w:cs="Arial"/>
        </w:rPr>
        <w:t>28</w:t>
      </w:r>
      <w:r w:rsidR="007608E5">
        <w:rPr>
          <w:rFonts w:ascii="Arial" w:hAnsi="Arial" w:cs="Arial"/>
        </w:rPr>
        <w:t xml:space="preserve"> de junho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332B2E">
        <w:rPr>
          <w:rFonts w:ascii="Arial" w:hAnsi="Arial" w:cs="Arial"/>
        </w:rPr>
        <w:t xml:space="preserve"> </w:t>
      </w:r>
      <w:r w:rsidR="00276E4E">
        <w:rPr>
          <w:rFonts w:ascii="Arial" w:hAnsi="Arial" w:cs="Arial"/>
        </w:rPr>
        <w:t>com a</w:t>
      </w:r>
      <w:r w:rsidR="0041779B">
        <w:rPr>
          <w:rFonts w:ascii="Arial" w:hAnsi="Arial" w:cs="Arial"/>
        </w:rPr>
        <w:t xml:space="preserve"> Cons</w:t>
      </w:r>
      <w:r w:rsidR="00BB109B">
        <w:rPr>
          <w:rFonts w:ascii="Arial" w:hAnsi="Arial" w:cs="Arial"/>
        </w:rPr>
        <w:t>tituição Federal, em seu Art. 100, § 4º</w:t>
      </w:r>
      <w:r w:rsidR="0041779B">
        <w:rPr>
          <w:rFonts w:ascii="Arial" w:hAnsi="Arial" w:cs="Arial"/>
        </w:rPr>
        <w:t>,</w:t>
      </w:r>
      <w:r w:rsidR="00BB109B">
        <w:rPr>
          <w:rFonts w:ascii="Arial" w:hAnsi="Arial" w:cs="Arial"/>
        </w:rPr>
        <w:t xml:space="preserve"> </w:t>
      </w:r>
      <w:r w:rsidR="0041779B">
        <w:rPr>
          <w:rFonts w:ascii="Arial" w:hAnsi="Arial" w:cs="Arial"/>
        </w:rPr>
        <w:t xml:space="preserve"> o qual dispõe que</w:t>
      </w:r>
      <w:r w:rsidR="00BB109B">
        <w:rPr>
          <w:rFonts w:ascii="Arial" w:hAnsi="Arial" w:cs="Arial"/>
        </w:rPr>
        <w:t xml:space="preserve"> p</w:t>
      </w:r>
      <w:r w:rsidR="00BB109B" w:rsidRPr="00BB109B">
        <w:rPr>
          <w:rFonts w:ascii="Arial" w:hAnsi="Arial" w:cs="Arial"/>
        </w:rPr>
        <w:t xml:space="preserve">ara os fins do disposto no § 3º, </w:t>
      </w:r>
      <w:r w:rsidR="00BB109B" w:rsidRPr="00BB109B">
        <w:rPr>
          <w:rFonts w:ascii="Arial" w:hAnsi="Arial" w:cs="Arial"/>
          <w:b/>
        </w:rPr>
        <w:t>poderão ser fixados, por leis próprias, valores distintos às entidades de direito público</w:t>
      </w:r>
      <w:r w:rsidR="00BB109B" w:rsidRPr="00BB109B">
        <w:rPr>
          <w:rFonts w:ascii="Arial" w:hAnsi="Arial" w:cs="Arial"/>
        </w:rPr>
        <w:t>, segundo as diferentes capacidades econômicas, sendo o mínimo igual ao valor do ma</w:t>
      </w:r>
      <w:bookmarkStart w:id="0" w:name="_GoBack"/>
      <w:r w:rsidR="00BB109B" w:rsidRPr="00BB109B">
        <w:rPr>
          <w:rFonts w:ascii="Arial" w:hAnsi="Arial" w:cs="Arial"/>
        </w:rPr>
        <w:t>i</w:t>
      </w:r>
      <w:bookmarkEnd w:id="0"/>
      <w:r w:rsidR="00BB109B" w:rsidRPr="00BB109B">
        <w:rPr>
          <w:rFonts w:ascii="Arial" w:hAnsi="Arial" w:cs="Arial"/>
        </w:rPr>
        <w:t>or benefício do regi</w:t>
      </w:r>
      <w:r w:rsidR="00BB109B">
        <w:rPr>
          <w:rFonts w:ascii="Arial" w:hAnsi="Arial" w:cs="Arial"/>
        </w:rPr>
        <w:t>me geral de previdência social</w:t>
      </w:r>
      <w:r w:rsidR="0041779B">
        <w:rPr>
          <w:rFonts w:ascii="Arial" w:hAnsi="Arial" w:cs="Arial"/>
        </w:rPr>
        <w:t>.</w:t>
      </w:r>
      <w:r w:rsidR="007608E5">
        <w:rPr>
          <w:rFonts w:ascii="Arial" w:hAnsi="Arial" w:cs="Arial"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D5A" w:rsidRDefault="00A82D5A" w:rsidP="00BE6003">
      <w:r>
        <w:separator/>
      </w:r>
    </w:p>
  </w:endnote>
  <w:endnote w:type="continuationSeparator" w:id="0">
    <w:p w:rsidR="00A82D5A" w:rsidRDefault="00A82D5A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D5A" w:rsidRDefault="00A82D5A" w:rsidP="00BE6003">
      <w:r>
        <w:separator/>
      </w:r>
    </w:p>
  </w:footnote>
  <w:footnote w:type="continuationSeparator" w:id="0">
    <w:p w:rsidR="00A82D5A" w:rsidRDefault="00A82D5A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2D5A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E158-C597-4D42-9421-7D511860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2021-06-09T17:38:00Z</cp:lastPrinted>
  <dcterms:created xsi:type="dcterms:W3CDTF">2021-06-29T18:20:00Z</dcterms:created>
  <dcterms:modified xsi:type="dcterms:W3CDTF">2021-06-29T18:20:00Z</dcterms:modified>
</cp:coreProperties>
</file>