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76E4E">
        <w:rPr>
          <w:rFonts w:ascii="Arial" w:hAnsi="Arial" w:cs="Arial"/>
          <w:b/>
        </w:rPr>
        <w:t>. 049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276E4E">
        <w:rPr>
          <w:rFonts w:ascii="Arial" w:hAnsi="Arial" w:cs="Arial"/>
          <w:b/>
        </w:rPr>
        <w:t>47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276E4E">
        <w:rPr>
          <w:rFonts w:ascii="Arial" w:hAnsi="Arial" w:cs="Arial"/>
          <w:b/>
        </w:rPr>
        <w:t>031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928C3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5C2D2E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2D05A3" w:rsidRPr="005C2D2E">
        <w:rPr>
          <w:rFonts w:ascii="Arial" w:hAnsi="Arial" w:cs="Arial"/>
          <w:b/>
        </w:rPr>
        <w:t>:</w:t>
      </w:r>
      <w:r w:rsidR="002D05A3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512503" w:rsidRPr="00512503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76E4E" w:rsidRPr="0074380E">
        <w:rPr>
          <w:rFonts w:ascii="Arial" w:hAnsi="Arial" w:cs="Arial"/>
          <w:b/>
          <w:shd w:val="clear" w:color="auto" w:fill="FFFFFF"/>
        </w:rPr>
        <w:t>ALTERA O ART. 5º E REVOGA O § ÚNICO DO ART. 5º DA LEI MUNICIPAL Nº 1.169</w:t>
      </w:r>
      <w:bookmarkStart w:id="0" w:name="_GoBack"/>
      <w:bookmarkEnd w:id="0"/>
      <w:r w:rsidR="00276E4E" w:rsidRPr="0074380E">
        <w:rPr>
          <w:rFonts w:ascii="Arial" w:hAnsi="Arial" w:cs="Arial"/>
          <w:b/>
          <w:shd w:val="clear" w:color="auto" w:fill="FFFFFF"/>
        </w:rPr>
        <w:t>/2006, DE 06.11.2006 E DÁ OUTRAS PROVIDÊNCIAS</w:t>
      </w:r>
      <w:r w:rsidR="00C8671D" w:rsidRPr="0074380E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332B2E" w:rsidRDefault="00602A84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276E4E">
        <w:rPr>
          <w:rFonts w:ascii="Arial" w:hAnsi="Arial" w:cs="Arial"/>
        </w:rPr>
        <w:t>03</w:t>
      </w:r>
      <w:r w:rsidR="00402AF5">
        <w:rPr>
          <w:rFonts w:ascii="Arial" w:hAnsi="Arial" w:cs="Arial"/>
        </w:rPr>
        <w:t xml:space="preserve"> de maio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</w:t>
      </w:r>
      <w:r w:rsidR="00332B2E">
        <w:rPr>
          <w:rFonts w:ascii="Arial" w:hAnsi="Arial" w:cs="Arial"/>
          <w:b/>
        </w:rPr>
        <w:t>des</w:t>
      </w:r>
      <w:r w:rsidR="006C2034" w:rsidRPr="008C1EE3">
        <w:rPr>
          <w:rFonts w:ascii="Arial" w:hAnsi="Arial" w:cs="Arial"/>
          <w:b/>
        </w:rPr>
        <w:t>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 xml:space="preserve">em </w:t>
      </w:r>
      <w:r w:rsidR="00332B2E">
        <w:rPr>
          <w:rFonts w:ascii="Arial" w:hAnsi="Arial" w:cs="Arial"/>
        </w:rPr>
        <w:t>des</w:t>
      </w:r>
      <w:r w:rsidR="00B327AE">
        <w:rPr>
          <w:rFonts w:ascii="Arial" w:hAnsi="Arial" w:cs="Arial"/>
        </w:rPr>
        <w:t>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 Lei Complementar Federal nº 95/1998, o qual tem a seguinte ementa: “</w:t>
      </w:r>
      <w:r w:rsidR="00276E4E" w:rsidRPr="00276E4E">
        <w:rPr>
          <w:rFonts w:ascii="Arial" w:hAnsi="Arial" w:cs="Arial"/>
        </w:rPr>
        <w:t>Dispõe sobre a elaboração, a redação, a alteração e a consolidação das leis, conforme determina o parágrafo único do art. 59 da Constituição Federal, e estabelece normas para a consolidação dos atos normativos que menciona</w:t>
      </w:r>
      <w:r w:rsidR="00276E4E">
        <w:rPr>
          <w:rFonts w:ascii="Arial" w:hAnsi="Arial" w:cs="Arial"/>
        </w:rPr>
        <w:t>”</w:t>
      </w:r>
      <w:r w:rsidR="00276E4E" w:rsidRPr="00276E4E">
        <w:rPr>
          <w:rFonts w:ascii="Arial" w:hAnsi="Arial" w:cs="Arial"/>
        </w:rPr>
        <w:t>.</w:t>
      </w:r>
    </w:p>
    <w:p w:rsidR="00332B2E" w:rsidRDefault="00276E4E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Ao analisar o Projeto de lei 031/2021, verifica-se que o mesmo está assim descrito:</w:t>
      </w:r>
    </w:p>
    <w:p w:rsidR="00276E4E" w:rsidRDefault="00276E4E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276E4E">
        <w:rPr>
          <w:rFonts w:ascii="Arial" w:hAnsi="Arial" w:cs="Arial"/>
        </w:rPr>
        <w:t xml:space="preserve">Art. 1º O art. 5º da Lei Municipal nº 1.169/2006, de 06 de novembro de 2006, alterado pela Lei Municipal nº 248/0/2020, de 16 de junho de 2020, passa a viger com a seguinte redação: </w:t>
      </w:r>
    </w:p>
    <w:p w:rsidR="00276E4E" w:rsidRDefault="00276E4E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276E4E">
        <w:rPr>
          <w:rFonts w:ascii="Arial" w:hAnsi="Arial" w:cs="Arial"/>
        </w:rPr>
        <w:t xml:space="preserve">Art. 5º A Corregedoria da Guarda Municipal será dirigida por um Corregedor nomeado pelo Prefeito Municipal, dentre os servidores efetivos e estáveis titulares do cargo de Guarda Municipal de Trânsito e Segurança. </w:t>
      </w:r>
    </w:p>
    <w:p w:rsidR="00276E4E" w:rsidRDefault="00276E4E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276E4E">
        <w:rPr>
          <w:rFonts w:ascii="Arial" w:hAnsi="Arial" w:cs="Arial"/>
        </w:rPr>
        <w:lastRenderedPageBreak/>
        <w:t xml:space="preserve">Art. 2º </w:t>
      </w:r>
      <w:r w:rsidRPr="00276E4E">
        <w:rPr>
          <w:rFonts w:ascii="Arial" w:hAnsi="Arial" w:cs="Arial"/>
          <w:b/>
        </w:rPr>
        <w:t>Fica revogado o § Único do art. 5º da Lei Municipal nº 1.169/2006, de 06 de novembro de 2006 e § único</w:t>
      </w:r>
      <w:r w:rsidRPr="00276E4E">
        <w:rPr>
          <w:rFonts w:ascii="Arial" w:hAnsi="Arial" w:cs="Arial"/>
        </w:rPr>
        <w:t xml:space="preserve"> do art. 5º da Lei Municipal nº 2480/2020, de 16 de junho de 2020</w:t>
      </w:r>
      <w:r>
        <w:rPr>
          <w:rFonts w:ascii="Arial" w:hAnsi="Arial" w:cs="Arial"/>
        </w:rPr>
        <w:t>.” (GRIFO)</w:t>
      </w:r>
    </w:p>
    <w:p w:rsidR="00276E4E" w:rsidRDefault="00276E4E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Verifica-se que há erro de redação do projeto de lei, pois confronta o Art. 10, inciso III, da Lei Complementar Federal nº 95/1998, que assim dispõe: “</w:t>
      </w:r>
      <w:r w:rsidRPr="00276E4E">
        <w:rPr>
          <w:rFonts w:ascii="Arial" w:hAnsi="Arial" w:cs="Arial"/>
        </w:rPr>
        <w:t xml:space="preserve">os parágrafos serão representados pelo sinal gráfico "§", seguido de numeração ordinal até o nono e cardinal a partir deste, </w:t>
      </w:r>
      <w:r w:rsidRPr="00276E4E">
        <w:rPr>
          <w:rFonts w:ascii="Arial" w:hAnsi="Arial" w:cs="Arial"/>
          <w:b/>
          <w:u w:val="single"/>
        </w:rPr>
        <w:t>utilizando-se, quando existente apenas um, a expressão "parágrafo único" por extenso</w:t>
      </w:r>
      <w:r>
        <w:rPr>
          <w:rFonts w:ascii="Arial" w:hAnsi="Arial" w:cs="Arial"/>
        </w:rPr>
        <w:t>.”</w:t>
      </w:r>
    </w:p>
    <w:p w:rsidR="0008439D" w:rsidRPr="00396E71" w:rsidRDefault="002D05A3" w:rsidP="00C8671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2A84"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ina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A5" w:rsidRDefault="003E17A5" w:rsidP="00BE6003">
      <w:r>
        <w:separator/>
      </w:r>
    </w:p>
  </w:endnote>
  <w:endnote w:type="continuationSeparator" w:id="0">
    <w:p w:rsidR="003E17A5" w:rsidRDefault="003E17A5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A5" w:rsidRDefault="003E17A5" w:rsidP="00BE6003">
      <w:r>
        <w:separator/>
      </w:r>
    </w:p>
  </w:footnote>
  <w:footnote w:type="continuationSeparator" w:id="0">
    <w:p w:rsidR="003E17A5" w:rsidRDefault="003E17A5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8BF5-73EA-42C2-97E0-D60FF60D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2021-06-09T17:38:00Z</cp:lastPrinted>
  <dcterms:created xsi:type="dcterms:W3CDTF">2021-06-08T20:46:00Z</dcterms:created>
  <dcterms:modified xsi:type="dcterms:W3CDTF">2021-06-09T17:45:00Z</dcterms:modified>
</cp:coreProperties>
</file>